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C4EE" w14:textId="3E2E9060" w:rsidR="00675B01" w:rsidRPr="007944B8" w:rsidRDefault="00675B01" w:rsidP="004661B9">
      <w:pPr>
        <w:pStyle w:val="BodyText"/>
        <w:jc w:val="right"/>
        <w:rPr>
          <w:noProof/>
        </w:rPr>
      </w:pPr>
      <w:r w:rsidRPr="007944B8">
        <w:rPr>
          <w:noProof/>
        </w:rPr>
        <w:drawing>
          <wp:anchor distT="0" distB="0" distL="114300" distR="114300" simplePos="0" relativeHeight="251662848" behindDoc="0" locked="0" layoutInCell="1" allowOverlap="1" wp14:anchorId="52461573" wp14:editId="65B1C454">
            <wp:simplePos x="0" y="0"/>
            <wp:positionH relativeFrom="page">
              <wp:posOffset>989965</wp:posOffset>
            </wp:positionH>
            <wp:positionV relativeFrom="page">
              <wp:posOffset>1217295</wp:posOffset>
            </wp:positionV>
            <wp:extent cx="1742400" cy="756000"/>
            <wp:effectExtent l="0" t="0" r="0" b="6350"/>
            <wp:wrapNone/>
            <wp:docPr id="2" nam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2400" cy="756000"/>
                    </a:xfrm>
                    <a:prstGeom prst="rect">
                      <a:avLst/>
                    </a:prstGeom>
                  </pic:spPr>
                </pic:pic>
              </a:graphicData>
            </a:graphic>
            <wp14:sizeRelH relativeFrom="margin">
              <wp14:pctWidth>0</wp14:pctWidth>
            </wp14:sizeRelH>
            <wp14:sizeRelV relativeFrom="margin">
              <wp14:pctHeight>0</wp14:pctHeight>
            </wp14:sizeRelV>
          </wp:anchor>
        </w:drawing>
      </w:r>
    </w:p>
    <w:p w14:paraId="61A9DD9C" w14:textId="77777777" w:rsidR="00BE2ED9" w:rsidRPr="007944B8" w:rsidRDefault="00BE2ED9" w:rsidP="004661B9">
      <w:pPr>
        <w:pStyle w:val="BodyText"/>
        <w:jc w:val="right"/>
        <w:rPr>
          <w:noProof/>
        </w:rPr>
      </w:pPr>
    </w:p>
    <w:p w14:paraId="67CCE044" w14:textId="77777777" w:rsidR="00BE2ED9" w:rsidRPr="007944B8" w:rsidRDefault="00BE2ED9" w:rsidP="004661B9">
      <w:pPr>
        <w:pStyle w:val="BodyText"/>
        <w:jc w:val="right"/>
        <w:rPr>
          <w:noProof/>
        </w:rPr>
      </w:pPr>
    </w:p>
    <w:p w14:paraId="08FD3250" w14:textId="77777777" w:rsidR="00BE2ED9" w:rsidRPr="007944B8" w:rsidRDefault="00BE2ED9" w:rsidP="004661B9">
      <w:pPr>
        <w:pStyle w:val="BodyText"/>
        <w:jc w:val="right"/>
      </w:pPr>
    </w:p>
    <w:p w14:paraId="41F7B7ED" w14:textId="77777777" w:rsidR="00675B01" w:rsidRPr="007944B8" w:rsidRDefault="00675B01" w:rsidP="00ED2AAD">
      <w:pPr>
        <w:pStyle w:val="BodyText"/>
        <w:jc w:val="center"/>
        <w:rPr>
          <w:u w:val="single"/>
        </w:rPr>
      </w:pPr>
      <w:r w:rsidRPr="007944B8">
        <w:rPr>
          <w:u w:val="single"/>
        </w:rPr>
        <w:t>Dated</w:t>
      </w:r>
      <w:r w:rsidRPr="007944B8">
        <w:rPr>
          <w:u w:val="single"/>
        </w:rPr>
        <w:tab/>
      </w:r>
      <w:r w:rsidRPr="007944B8">
        <w:rPr>
          <w:u w:val="single"/>
        </w:rPr>
        <w:tab/>
      </w:r>
      <w:r w:rsidRPr="007944B8">
        <w:rPr>
          <w:u w:val="single"/>
        </w:rPr>
        <w:tab/>
      </w:r>
      <w:r w:rsidRPr="007944B8">
        <w:rPr>
          <w:u w:val="single"/>
        </w:rPr>
        <w:tab/>
      </w:r>
      <w:r w:rsidRPr="007944B8">
        <w:rPr>
          <w:u w:val="single"/>
        </w:rPr>
        <w:tab/>
        <w:t xml:space="preserve"> 2020</w:t>
      </w:r>
    </w:p>
    <w:p w14:paraId="5757D44A" w14:textId="77777777" w:rsidR="00675B01" w:rsidRPr="007944B8" w:rsidRDefault="00675B01" w:rsidP="004661B9">
      <w:pPr>
        <w:pStyle w:val="BodyText"/>
      </w:pPr>
    </w:p>
    <w:p w14:paraId="5F7808E0" w14:textId="77777777" w:rsidR="00675B01" w:rsidRPr="007944B8" w:rsidRDefault="00675B01" w:rsidP="004661B9">
      <w:pPr>
        <w:pStyle w:val="BodyText"/>
        <w:jc w:val="center"/>
        <w:rPr>
          <w:b/>
        </w:rPr>
      </w:pPr>
      <w:r w:rsidRPr="007944B8">
        <w:rPr>
          <w:b/>
        </w:rPr>
        <w:t>THE MAYOR AND BURGESSES OF THE LONDON BOROUGH OF SOUTHWARK</w:t>
      </w:r>
    </w:p>
    <w:p w14:paraId="1AF96C18" w14:textId="77777777" w:rsidR="00675B01" w:rsidRPr="007944B8" w:rsidRDefault="00675B01" w:rsidP="00144599">
      <w:pPr>
        <w:pStyle w:val="BodyText"/>
        <w:jc w:val="center"/>
      </w:pPr>
      <w:r w:rsidRPr="007944B8">
        <w:t>- and -</w:t>
      </w:r>
    </w:p>
    <w:p w14:paraId="6DB48BB7" w14:textId="77777777" w:rsidR="00675B01" w:rsidRPr="007944B8" w:rsidRDefault="00675B01" w:rsidP="009D437A">
      <w:pPr>
        <w:pStyle w:val="BodyText"/>
        <w:jc w:val="center"/>
      </w:pPr>
      <w:r w:rsidRPr="007944B8">
        <w:rPr>
          <w:b/>
        </w:rPr>
        <w:t>BL CW HOLDINGS LIMITED</w:t>
      </w:r>
    </w:p>
    <w:p w14:paraId="39568DFA" w14:textId="77777777" w:rsidR="00675B01" w:rsidRPr="007944B8" w:rsidRDefault="00675B01" w:rsidP="00F40278">
      <w:pPr>
        <w:pStyle w:val="BodyText"/>
        <w:jc w:val="center"/>
      </w:pPr>
      <w:r w:rsidRPr="007944B8">
        <w:t>- and -</w:t>
      </w:r>
    </w:p>
    <w:p w14:paraId="489191C0" w14:textId="77777777" w:rsidR="00675B01" w:rsidRPr="007944B8" w:rsidRDefault="00675B01" w:rsidP="00F40278">
      <w:pPr>
        <w:pStyle w:val="BodyText"/>
        <w:jc w:val="center"/>
        <w:rPr>
          <w:b/>
        </w:rPr>
      </w:pPr>
      <w:r w:rsidRPr="007944B8">
        <w:rPr>
          <w:b/>
        </w:rPr>
        <w:t>UNION PROPERTY HOLDINGS (LONDON) LIMITED</w:t>
      </w:r>
    </w:p>
    <w:p w14:paraId="13915C1A" w14:textId="77777777" w:rsidR="00675B01" w:rsidRPr="007944B8" w:rsidRDefault="00675B01" w:rsidP="00483886">
      <w:pPr>
        <w:pStyle w:val="BodyText"/>
        <w:spacing w:after="0"/>
      </w:pPr>
    </w:p>
    <w:p w14:paraId="4A8713C2" w14:textId="77777777" w:rsidR="00675B01" w:rsidRPr="007944B8" w:rsidRDefault="00675B01" w:rsidP="00483886">
      <w:pPr>
        <w:pStyle w:val="BodyText"/>
        <w:jc w:val="center"/>
      </w:pPr>
      <w:r w:rsidRPr="007944B8">
        <w:t>______________________________________________________________________________</w:t>
      </w:r>
    </w:p>
    <w:p w14:paraId="3B0DC9CD" w14:textId="05AF37C5" w:rsidR="00675B01" w:rsidRPr="007944B8" w:rsidRDefault="002812D8" w:rsidP="00A11B9E">
      <w:pPr>
        <w:pStyle w:val="BodyText"/>
        <w:jc w:val="center"/>
      </w:pPr>
      <w:r>
        <w:rPr>
          <w:b/>
        </w:rPr>
        <w:t xml:space="preserve">FIRST </w:t>
      </w:r>
      <w:r w:rsidR="00430428">
        <w:rPr>
          <w:b/>
        </w:rPr>
        <w:t>MODIFICATION AGREEMENT</w:t>
      </w:r>
      <w:r w:rsidR="00A11B9E" w:rsidRPr="007944B8">
        <w:br/>
      </w:r>
      <w:r w:rsidR="00BE2ED9" w:rsidRPr="007944B8">
        <w:t>pursuant to Section 106</w:t>
      </w:r>
      <w:r w:rsidR="000C108C" w:rsidRPr="007944B8">
        <w:t>A</w:t>
      </w:r>
      <w:r w:rsidR="00BE2ED9" w:rsidRPr="007944B8">
        <w:t xml:space="preserve"> of the Town</w:t>
      </w:r>
      <w:r w:rsidR="00A11B9E" w:rsidRPr="007944B8">
        <w:t xml:space="preserve"> and Country Planning Act 1990 </w:t>
      </w:r>
      <w:r w:rsidR="008B0E11">
        <w:br/>
      </w:r>
      <w:r w:rsidR="00675B01" w:rsidRPr="007944B8">
        <w:t xml:space="preserve">in relation </w:t>
      </w:r>
      <w:r w:rsidR="00BE2ED9" w:rsidRPr="007944B8">
        <w:t xml:space="preserve">to </w:t>
      </w:r>
      <w:r w:rsidR="00A11B9E" w:rsidRPr="007944B8">
        <w:br/>
      </w:r>
      <w:r w:rsidR="00675B01" w:rsidRPr="007944B8">
        <w:t>land bounded by Lower Road (West)</w:t>
      </w:r>
      <w:r w:rsidR="00C273A1" w:rsidRPr="007944B8">
        <w:t>,</w:t>
      </w:r>
      <w:r w:rsidR="00675B01" w:rsidRPr="007944B8">
        <w:t xml:space="preserve"> Redriff Road (South), Quebec Way (East), </w:t>
      </w:r>
      <w:r w:rsidR="00BE2ED9" w:rsidRPr="007944B8">
        <w:t xml:space="preserve">Surrey </w:t>
      </w:r>
      <w:r w:rsidR="00391843" w:rsidRPr="007944B8">
        <w:br/>
      </w:r>
      <w:r w:rsidR="00675B01" w:rsidRPr="007944B8">
        <w:t>Quays Road and Canada Water Dock (North) an</w:t>
      </w:r>
      <w:r w:rsidR="00BE2ED9" w:rsidRPr="007944B8">
        <w:t xml:space="preserve">d site at Roberts Close, London </w:t>
      </w:r>
      <w:r w:rsidR="00391843" w:rsidRPr="007944B8">
        <w:br/>
      </w:r>
      <w:r w:rsidR="00675B01" w:rsidRPr="007944B8">
        <w:t>(known as Canada Water)</w:t>
      </w:r>
      <w:r w:rsidR="00675B01" w:rsidRPr="007944B8">
        <w:br/>
        <w:t>______________________________________________________________________________</w:t>
      </w:r>
    </w:p>
    <w:p w14:paraId="1C0BE338" w14:textId="77777777" w:rsidR="00BE2ED9" w:rsidRPr="007944B8" w:rsidRDefault="00BE2ED9" w:rsidP="00676E3B">
      <w:pPr>
        <w:pStyle w:val="BodyText"/>
        <w:spacing w:before="200"/>
        <w:jc w:val="center"/>
      </w:pPr>
    </w:p>
    <w:p w14:paraId="778B18ED" w14:textId="77777777" w:rsidR="00BE2ED9" w:rsidRPr="007944B8" w:rsidRDefault="00BE2ED9" w:rsidP="00676E3B">
      <w:pPr>
        <w:pStyle w:val="BodyText"/>
        <w:spacing w:before="200"/>
        <w:jc w:val="center"/>
      </w:pPr>
    </w:p>
    <w:p w14:paraId="6AB92E86" w14:textId="77777777" w:rsidR="00BE2ED9" w:rsidRPr="007944B8" w:rsidRDefault="00BE2ED9" w:rsidP="00676E3B">
      <w:pPr>
        <w:pStyle w:val="BodyText"/>
        <w:spacing w:before="200"/>
        <w:jc w:val="center"/>
      </w:pPr>
    </w:p>
    <w:p w14:paraId="67BF5406" w14:textId="77777777" w:rsidR="00BE2ED9" w:rsidRPr="007944B8" w:rsidRDefault="00BE2ED9" w:rsidP="008B0E11">
      <w:pPr>
        <w:pStyle w:val="BodyText"/>
        <w:spacing w:before="200"/>
        <w:jc w:val="center"/>
      </w:pPr>
    </w:p>
    <w:p w14:paraId="7232BC5B" w14:textId="577AE65E" w:rsidR="00675B01" w:rsidRPr="007944B8" w:rsidRDefault="00BE2ED9" w:rsidP="00676E3B">
      <w:pPr>
        <w:pStyle w:val="BodyText"/>
        <w:spacing w:before="200"/>
        <w:jc w:val="center"/>
      </w:pPr>
      <w:r w:rsidRPr="007944B8">
        <w:t>Herbert Smith Freehills LLP</w:t>
      </w:r>
    </w:p>
    <w:p w14:paraId="4BF6BDA4" w14:textId="77777777" w:rsidR="00675B01" w:rsidRPr="007944B8" w:rsidRDefault="00675B01" w:rsidP="004661B9">
      <w:pPr>
        <w:pStyle w:val="BodyText"/>
        <w:sectPr w:rsidR="00675B01" w:rsidRPr="007944B8" w:rsidSect="004935BE">
          <w:headerReference w:type="default" r:id="rId11"/>
          <w:footerReference w:type="even" r:id="rId12"/>
          <w:footerReference w:type="default" r:id="rId13"/>
          <w:footerReference w:type="first" r:id="rId14"/>
          <w:pgSz w:w="11907" w:h="16840" w:code="9"/>
          <w:pgMar w:top="1701" w:right="1559" w:bottom="1758" w:left="1559" w:header="709" w:footer="709" w:gutter="0"/>
          <w:cols w:space="720"/>
          <w:noEndnote/>
        </w:sectPr>
      </w:pPr>
    </w:p>
    <w:p w14:paraId="53D62254" w14:textId="491AE565" w:rsidR="00675B01" w:rsidRPr="007944B8" w:rsidRDefault="00675B01" w:rsidP="00CF5CF9">
      <w:pPr>
        <w:pStyle w:val="BodyText"/>
      </w:pPr>
      <w:r w:rsidRPr="007944B8">
        <w:rPr>
          <w:b/>
        </w:rPr>
        <w:lastRenderedPageBreak/>
        <w:t>THIS DEED</w:t>
      </w:r>
      <w:r w:rsidR="00F244DB" w:rsidRPr="007944B8">
        <w:rPr>
          <w:b/>
        </w:rPr>
        <w:t xml:space="preserve"> </w:t>
      </w:r>
      <w:r w:rsidR="00F244DB" w:rsidRPr="007944B8">
        <w:t xml:space="preserve">is made the             day of </w:t>
      </w:r>
      <w:r w:rsidRPr="007944B8">
        <w:t>                         Two Thousand and Twenty</w:t>
      </w:r>
    </w:p>
    <w:p w14:paraId="58EFE3FB" w14:textId="77777777" w:rsidR="00675B01" w:rsidRPr="007944B8" w:rsidRDefault="00675B01" w:rsidP="00CF5CF9">
      <w:pPr>
        <w:pStyle w:val="BodyText"/>
        <w:rPr>
          <w:b/>
        </w:rPr>
      </w:pPr>
      <w:r w:rsidRPr="007944B8">
        <w:rPr>
          <w:b/>
        </w:rPr>
        <w:t>B E T W E E N</w:t>
      </w:r>
    </w:p>
    <w:p w14:paraId="0609EA81" w14:textId="77777777" w:rsidR="00675B01" w:rsidRPr="007944B8" w:rsidRDefault="00675B01" w:rsidP="00CF5CF9">
      <w:pPr>
        <w:pStyle w:val="NumericBrackets"/>
      </w:pPr>
      <w:r w:rsidRPr="007944B8">
        <w:rPr>
          <w:b/>
        </w:rPr>
        <w:t>THE MAYOR AND BURGESSES OF THE LONDON BOROUGH OF SOUTHWARK</w:t>
      </w:r>
      <w:r w:rsidRPr="007944B8">
        <w:t xml:space="preserve"> of 160 Tooley Street, London, SE1 2TZ (the </w:t>
      </w:r>
      <w:r w:rsidRPr="007944B8">
        <w:rPr>
          <w:b/>
        </w:rPr>
        <w:t>"Council"</w:t>
      </w:r>
      <w:r w:rsidRPr="007944B8">
        <w:t>);</w:t>
      </w:r>
    </w:p>
    <w:p w14:paraId="5DE76CB9" w14:textId="388F0452" w:rsidR="00675B01" w:rsidRPr="007944B8" w:rsidRDefault="00675B01" w:rsidP="008B0E11">
      <w:pPr>
        <w:pStyle w:val="NumericBrackets"/>
      </w:pPr>
      <w:r w:rsidRPr="008B0E11">
        <w:rPr>
          <w:b/>
        </w:rPr>
        <w:t>BL CW HOLDINGS LIMITED</w:t>
      </w:r>
      <w:r w:rsidRPr="007944B8">
        <w:t xml:space="preserve"> (company registration number 10398435) whose registered office is situated at York House, 45 Seymour Street, London, W1H 7LX (the </w:t>
      </w:r>
      <w:r w:rsidRPr="008B0E11">
        <w:rPr>
          <w:b/>
        </w:rPr>
        <w:t>"Developer"</w:t>
      </w:r>
      <w:r w:rsidRPr="007944B8">
        <w:t>);</w:t>
      </w:r>
      <w:r w:rsidR="00A64F98">
        <w:t xml:space="preserve"> and</w:t>
      </w:r>
    </w:p>
    <w:p w14:paraId="1242D831" w14:textId="77777777" w:rsidR="00675B01" w:rsidRPr="007944B8" w:rsidRDefault="00675B01" w:rsidP="00CF5CF9">
      <w:pPr>
        <w:pStyle w:val="NumericBrackets"/>
      </w:pPr>
      <w:r w:rsidRPr="007944B8">
        <w:rPr>
          <w:b/>
        </w:rPr>
        <w:t xml:space="preserve">UNION PROPERTY HOLDINGS (LONDON) LIMITED </w:t>
      </w:r>
      <w:r w:rsidRPr="007944B8">
        <w:t xml:space="preserve">(company registration number 00423829) whose registered office is situated at York House, 45 Seymour Street, London, W1H 7LX (the </w:t>
      </w:r>
      <w:r w:rsidRPr="007944B8">
        <w:rPr>
          <w:b/>
        </w:rPr>
        <w:t>"Guarantor"</w:t>
      </w:r>
      <w:r w:rsidRPr="007944B8">
        <w:t>).</w:t>
      </w:r>
    </w:p>
    <w:p w14:paraId="296C8141" w14:textId="77777777" w:rsidR="00675B01" w:rsidRPr="007944B8" w:rsidRDefault="00675B01" w:rsidP="00CF5CF9">
      <w:pPr>
        <w:pStyle w:val="BodyText"/>
        <w:rPr>
          <w:b/>
        </w:rPr>
      </w:pPr>
      <w:r w:rsidRPr="007944B8">
        <w:rPr>
          <w:b/>
        </w:rPr>
        <w:t>W H E R E A S:</w:t>
      </w:r>
    </w:p>
    <w:p w14:paraId="2F7DFB51" w14:textId="093EAF6D" w:rsidR="00B82328" w:rsidRPr="007944B8" w:rsidRDefault="00B82328" w:rsidP="00B82328">
      <w:pPr>
        <w:pStyle w:val="AlphaBrackets"/>
      </w:pPr>
      <w:r w:rsidRPr="007944B8">
        <w:t>The Council is the local planning authority for the area within which the Site (as defined in the Principal Agreement) is located and by whom the obligations in the Principal Agreement are enforceable.</w:t>
      </w:r>
    </w:p>
    <w:p w14:paraId="63A59917" w14:textId="60788017" w:rsidR="00FD5249" w:rsidRPr="007944B8" w:rsidRDefault="00FD5249" w:rsidP="005725E1">
      <w:pPr>
        <w:pStyle w:val="AlphaBrackets"/>
      </w:pPr>
      <w:r w:rsidRPr="007944B8">
        <w:t xml:space="preserve">On 28 May 2020 the Council, the Developer, TfL and the Guarantor entered into a Section 106 agreement (the </w:t>
      </w:r>
      <w:r w:rsidR="005725E1" w:rsidRPr="005725E1">
        <w:rPr>
          <w:b/>
        </w:rPr>
        <w:t>"</w:t>
      </w:r>
      <w:r w:rsidRPr="007944B8">
        <w:rPr>
          <w:b/>
        </w:rPr>
        <w:t>Principal Agreement</w:t>
      </w:r>
      <w:r w:rsidR="005725E1" w:rsidRPr="005725E1">
        <w:rPr>
          <w:b/>
        </w:rPr>
        <w:t>"</w:t>
      </w:r>
      <w:r w:rsidRPr="007944B8">
        <w:t>)</w:t>
      </w:r>
      <w:r w:rsidR="00B82328" w:rsidRPr="007944B8">
        <w:t xml:space="preserve"> comprising planning obligations relating to the </w:t>
      </w:r>
      <w:r w:rsidR="007C6178" w:rsidRPr="007944B8">
        <w:t>comprehensive, phased, mixed use development</w:t>
      </w:r>
      <w:r w:rsidR="00B82328" w:rsidRPr="007944B8">
        <w:t xml:space="preserve"> of the Site pursuant to the Planning Permission (as defined in the Principal Agreement) grante</w:t>
      </w:r>
      <w:r w:rsidR="00B77519">
        <w:t>d by the Council on 29 May 2020</w:t>
      </w:r>
      <w:r w:rsidRPr="007944B8">
        <w:t>.</w:t>
      </w:r>
    </w:p>
    <w:p w14:paraId="1A53CE84" w14:textId="6A963048" w:rsidR="00675B01" w:rsidRPr="007944B8" w:rsidRDefault="00675B01" w:rsidP="00CF5CF9">
      <w:pPr>
        <w:pStyle w:val="AlphaBrackets"/>
      </w:pPr>
      <w:r w:rsidRPr="007944B8">
        <w:t>The Council is the freehold owner of those parts of the Site shown hatched green on the Site Plan registered at the Land Registry under Title Numbers TGL340140, TGL339299, SGL391152, TG</w:t>
      </w:r>
      <w:r w:rsidR="00EF3612" w:rsidRPr="007944B8">
        <w:t>L298689, TGL130780, TGL136102 and SGL39254.</w:t>
      </w:r>
    </w:p>
    <w:p w14:paraId="1C2655B4" w14:textId="17F32C30" w:rsidR="00675B01" w:rsidRPr="007944B8" w:rsidRDefault="00675B01" w:rsidP="00CF5CF9">
      <w:pPr>
        <w:pStyle w:val="AlphaBrackets"/>
      </w:pPr>
      <w:bookmarkStart w:id="0" w:name="_Ref48225694"/>
      <w:r w:rsidRPr="007944B8">
        <w:t>The Developer is the freehold owner of those</w:t>
      </w:r>
      <w:r w:rsidR="005D33C4" w:rsidRPr="007944B8">
        <w:t xml:space="preserve"> parts of the Site shown shaded grey</w:t>
      </w:r>
      <w:r w:rsidRPr="007944B8">
        <w:t xml:space="preserve"> on the </w:t>
      </w:r>
      <w:r w:rsidR="005D33C4" w:rsidRPr="007944B8">
        <w:t>Freehold and Leasehold Interests</w:t>
      </w:r>
      <w:r w:rsidRPr="007944B8">
        <w:t xml:space="preserve"> Plan registered at the Land Registry under Title Numbers TGL147500, TGL93274, TGL185589, TGL359834, TGL106589 and TGL128775 and is the leasehold owner o</w:t>
      </w:r>
      <w:r w:rsidR="005D33C4" w:rsidRPr="007944B8">
        <w:t>f those parts of the Site shown shaded green</w:t>
      </w:r>
      <w:r w:rsidRPr="007944B8">
        <w:t xml:space="preserve"> on the </w:t>
      </w:r>
      <w:r w:rsidR="00B84CBC" w:rsidRPr="007944B8">
        <w:t>Freehold and Leasehold Interests</w:t>
      </w:r>
      <w:r w:rsidRPr="007944B8">
        <w:t xml:space="preserve"> Plan registered at the Land Registry under Title Numbers TGL22620, TGL59022, TGL135706, SGL460523, SGL480198 and SGL491092.</w:t>
      </w:r>
      <w:bookmarkEnd w:id="0"/>
    </w:p>
    <w:p w14:paraId="05B29344" w14:textId="07F7C682" w:rsidR="00675B01" w:rsidRPr="007944B8" w:rsidRDefault="00675B01" w:rsidP="00CF5CF9">
      <w:pPr>
        <w:pStyle w:val="AlphaBrackets"/>
      </w:pPr>
      <w:r w:rsidRPr="007944B8">
        <w:t xml:space="preserve">TfL </w:t>
      </w:r>
      <w:r w:rsidR="00264C7D" w:rsidRPr="007944B8">
        <w:t>entered into the Principal</w:t>
      </w:r>
      <w:r w:rsidRPr="007944B8">
        <w:t xml:space="preserve"> Agreement in its capacity as a statutory public transport service provider and as the highway authority responsible for certain roads within the vicinity of the Site and by whom </w:t>
      </w:r>
      <w:r w:rsidR="00B82328" w:rsidRPr="007944B8">
        <w:t xml:space="preserve">the TfL Obligations (as defined in the Principal Agreement) </w:t>
      </w:r>
      <w:r w:rsidRPr="007944B8">
        <w:t>may be enforced.</w:t>
      </w:r>
    </w:p>
    <w:p w14:paraId="2EC84603" w14:textId="067B91EC" w:rsidR="00675B01" w:rsidRPr="007944B8" w:rsidRDefault="00675B01" w:rsidP="00CF5CF9">
      <w:pPr>
        <w:pStyle w:val="AlphaBrackets"/>
      </w:pPr>
      <w:r w:rsidRPr="007944B8">
        <w:t>The Guarantor agreed to guarantee the performance of the Developer</w:t>
      </w:r>
      <w:r w:rsidR="00F4678A" w:rsidRPr="007944B8">
        <w:t>’s obligations contained in the Principal</w:t>
      </w:r>
      <w:r w:rsidRPr="007944B8">
        <w:t xml:space="preserve"> Agreement on the terms and subject to the provisions set out in Schedule 28</w:t>
      </w:r>
      <w:r w:rsidR="00F4678A" w:rsidRPr="007944B8">
        <w:t xml:space="preserve"> </w:t>
      </w:r>
      <w:r w:rsidR="00425654">
        <w:t>to</w:t>
      </w:r>
      <w:r w:rsidR="00F4678A" w:rsidRPr="007944B8">
        <w:t xml:space="preserve"> the Principal Agreement</w:t>
      </w:r>
      <w:r w:rsidRPr="007944B8">
        <w:t>.</w:t>
      </w:r>
    </w:p>
    <w:p w14:paraId="5DB07D99" w14:textId="5E810A49" w:rsidR="005F31AF" w:rsidRPr="007944B8" w:rsidRDefault="007C6178" w:rsidP="00CF5CF9">
      <w:pPr>
        <w:pStyle w:val="AlphaBrackets"/>
      </w:pPr>
      <w:r w:rsidRPr="007944B8">
        <w:lastRenderedPageBreak/>
        <w:t>T</w:t>
      </w:r>
      <w:r w:rsidR="005F31AF" w:rsidRPr="007944B8">
        <w:t xml:space="preserve">he </w:t>
      </w:r>
      <w:r w:rsidR="000C72D9">
        <w:t>Council, the Developer and the Guarantor</w:t>
      </w:r>
      <w:r w:rsidR="00FD5249" w:rsidRPr="007944B8">
        <w:t xml:space="preserve"> </w:t>
      </w:r>
      <w:r w:rsidR="000C72D9">
        <w:t>have agreed</w:t>
      </w:r>
      <w:r w:rsidR="00FD5249" w:rsidRPr="007944B8">
        <w:t xml:space="preserve"> to </w:t>
      </w:r>
      <w:r w:rsidR="008B0E11">
        <w:t>modify</w:t>
      </w:r>
      <w:r w:rsidR="00FD5249" w:rsidRPr="007944B8">
        <w:t xml:space="preserve"> the Principal Agreement </w:t>
      </w:r>
      <w:r w:rsidR="008B0E11">
        <w:t xml:space="preserve">in accordance with the terms set out in </w:t>
      </w:r>
      <w:r w:rsidR="00FD5249" w:rsidRPr="007944B8">
        <w:t>this Deed.</w:t>
      </w:r>
    </w:p>
    <w:p w14:paraId="15E7A224" w14:textId="4ABF7C0F" w:rsidR="00675B01" w:rsidRPr="007944B8" w:rsidRDefault="00675B01" w:rsidP="00CF5CF9">
      <w:pPr>
        <w:pStyle w:val="BodyText"/>
        <w:rPr>
          <w:b/>
        </w:rPr>
      </w:pPr>
      <w:r w:rsidRPr="007944B8">
        <w:rPr>
          <w:b/>
        </w:rPr>
        <w:t xml:space="preserve">NOW THIS </w:t>
      </w:r>
      <w:r w:rsidR="00425654">
        <w:rPr>
          <w:b/>
        </w:rPr>
        <w:t>DEED WITNESSES:</w:t>
      </w:r>
    </w:p>
    <w:p w14:paraId="7243F699" w14:textId="1F18D98C" w:rsidR="00675B01" w:rsidRPr="007944B8" w:rsidRDefault="00675B01" w:rsidP="00CF5CF9">
      <w:pPr>
        <w:pStyle w:val="Heading1"/>
        <w:rPr>
          <w:rFonts w:ascii="Times New Roman" w:hAnsi="Times New Roman"/>
        </w:rPr>
      </w:pPr>
      <w:r w:rsidRPr="007944B8">
        <w:rPr>
          <w:rFonts w:ascii="Times New Roman" w:hAnsi="Times New Roman"/>
        </w:rPr>
        <w:t>Interpretation</w:t>
      </w:r>
    </w:p>
    <w:p w14:paraId="6F3B27F4" w14:textId="0B691B91" w:rsidR="00A20907" w:rsidRPr="007944B8" w:rsidRDefault="00A20907" w:rsidP="00CF5CF9">
      <w:pPr>
        <w:pStyle w:val="Para2"/>
      </w:pPr>
      <w:r w:rsidRPr="007944B8">
        <w:t>Unless the context otherwise requires</w:t>
      </w:r>
      <w:r w:rsidR="007337C3">
        <w:t>,</w:t>
      </w:r>
      <w:r w:rsidRPr="007944B8">
        <w:t xml:space="preserve"> the </w:t>
      </w:r>
      <w:r w:rsidR="00F54F4B" w:rsidRPr="007944B8">
        <w:t>definitions</w:t>
      </w:r>
      <w:r w:rsidRPr="007944B8">
        <w:t xml:space="preserve"> used </w:t>
      </w:r>
      <w:r w:rsidR="007337C3">
        <w:t xml:space="preserve">in this Deed </w:t>
      </w:r>
      <w:r w:rsidRPr="007944B8">
        <w:t xml:space="preserve">shall have the </w:t>
      </w:r>
      <w:r w:rsidR="007337C3">
        <w:t xml:space="preserve">same </w:t>
      </w:r>
      <w:r w:rsidRPr="007944B8">
        <w:t>meanings prescribed by the Principal Agreement.</w:t>
      </w:r>
    </w:p>
    <w:p w14:paraId="539D832C" w14:textId="21427B70" w:rsidR="00A20907" w:rsidRPr="007944B8" w:rsidRDefault="00A20907" w:rsidP="00CF5CF9">
      <w:pPr>
        <w:pStyle w:val="Para2"/>
      </w:pPr>
      <w:r w:rsidRPr="007944B8">
        <w:t>Where in this Deed reference is made to a clause</w:t>
      </w:r>
      <w:r w:rsidR="00411625" w:rsidRPr="007944B8">
        <w:t xml:space="preserve">, </w:t>
      </w:r>
      <w:r w:rsidRPr="007944B8">
        <w:t>paragraph,</w:t>
      </w:r>
      <w:r w:rsidR="00411625" w:rsidRPr="007944B8">
        <w:t xml:space="preserve"> S</w:t>
      </w:r>
      <w:r w:rsidRPr="007944B8">
        <w:t>chedule</w:t>
      </w:r>
      <w:r w:rsidR="00411625" w:rsidRPr="007944B8">
        <w:t>, recital or annex</w:t>
      </w:r>
      <w:r w:rsidRPr="007944B8">
        <w:t xml:space="preserve"> it is to a clause,</w:t>
      </w:r>
      <w:r w:rsidR="00411625" w:rsidRPr="007944B8">
        <w:t xml:space="preserve"> </w:t>
      </w:r>
      <w:r w:rsidRPr="007944B8">
        <w:t>paragraph,</w:t>
      </w:r>
      <w:r w:rsidR="00411625" w:rsidRPr="007944B8">
        <w:t xml:space="preserve"> </w:t>
      </w:r>
      <w:r w:rsidR="00827846">
        <w:t>S</w:t>
      </w:r>
      <w:r w:rsidRPr="007944B8">
        <w:t>chedule</w:t>
      </w:r>
      <w:r w:rsidR="00411625" w:rsidRPr="007944B8">
        <w:t>, recital</w:t>
      </w:r>
      <w:r w:rsidRPr="007944B8">
        <w:t xml:space="preserve"> or </w:t>
      </w:r>
      <w:r w:rsidR="00411625" w:rsidRPr="007944B8">
        <w:t>annex</w:t>
      </w:r>
      <w:r w:rsidRPr="007944B8">
        <w:t xml:space="preserve"> </w:t>
      </w:r>
      <w:r w:rsidR="00411625" w:rsidRPr="007944B8">
        <w:t>to</w:t>
      </w:r>
      <w:r w:rsidRPr="007944B8">
        <w:t xml:space="preserve"> this Deed except where otherwise provided in this Deed or where the context otherwise requires.</w:t>
      </w:r>
    </w:p>
    <w:p w14:paraId="44CC0D2B" w14:textId="1831104C" w:rsidR="00A20907" w:rsidRDefault="00A20907" w:rsidP="00CF5CF9">
      <w:pPr>
        <w:pStyle w:val="Para2"/>
      </w:pPr>
      <w:r w:rsidRPr="007944B8">
        <w:t xml:space="preserve">A reference </w:t>
      </w:r>
      <w:r w:rsidR="007337C3">
        <w:t xml:space="preserve">in this Deed </w:t>
      </w:r>
      <w:r w:rsidRPr="007944B8">
        <w:t>to any statute</w:t>
      </w:r>
      <w:r w:rsidR="00411625" w:rsidRPr="007944B8">
        <w:t>, bye-laws, regulations, orders and delegated legislation</w:t>
      </w:r>
      <w:r w:rsidRPr="007944B8">
        <w:t xml:space="preserve"> </w:t>
      </w:r>
      <w:r w:rsidR="005D104D">
        <w:t>includes any statute, bye-law, regulation, order or delegated legislation amending, re-enacting or modifying it from time to time and for the time being in force.</w:t>
      </w:r>
    </w:p>
    <w:p w14:paraId="4CCECBD1" w14:textId="79BA09D2" w:rsidR="005D104D" w:rsidRPr="007944B8" w:rsidRDefault="005D104D" w:rsidP="00CF5CF9">
      <w:pPr>
        <w:pStyle w:val="Para2"/>
      </w:pPr>
      <w:r>
        <w:t>Headings in this Deed are for reference purposes only and shall not be taken into account in its construction or interpretation.</w:t>
      </w:r>
    </w:p>
    <w:p w14:paraId="7914B6AC" w14:textId="16E2123B" w:rsidR="00675B01" w:rsidRPr="007944B8" w:rsidRDefault="00675B01" w:rsidP="00CF5CF9">
      <w:pPr>
        <w:pStyle w:val="Heading1"/>
        <w:rPr>
          <w:rFonts w:ascii="Times New Roman" w:hAnsi="Times New Roman"/>
        </w:rPr>
      </w:pPr>
      <w:r w:rsidRPr="007944B8">
        <w:rPr>
          <w:rFonts w:ascii="Times New Roman" w:hAnsi="Times New Roman"/>
        </w:rPr>
        <w:t>Legal Effect</w:t>
      </w:r>
    </w:p>
    <w:p w14:paraId="2AB0D5B4" w14:textId="0E26CE3C" w:rsidR="00675B01" w:rsidRPr="007944B8" w:rsidRDefault="00CE29C6" w:rsidP="00CF5CF9">
      <w:pPr>
        <w:pStyle w:val="Para2"/>
      </w:pPr>
      <w:r w:rsidRPr="007944B8">
        <w:t xml:space="preserve">This Deed is </w:t>
      </w:r>
      <w:r w:rsidR="005D104D">
        <w:t xml:space="preserve">supplemental to the Principal Agreement and is </w:t>
      </w:r>
      <w:r w:rsidRPr="007944B8">
        <w:t>made pursuant to section</w:t>
      </w:r>
      <w:r w:rsidR="00E36D29">
        <w:t xml:space="preserve"> 106A(1)(a) and section 106A(2) of the 1990 Act</w:t>
      </w:r>
      <w:r w:rsidR="00411625" w:rsidRPr="007944B8">
        <w:t>.</w:t>
      </w:r>
      <w:r w:rsidRPr="007944B8">
        <w:t xml:space="preserve"> </w:t>
      </w:r>
    </w:p>
    <w:p w14:paraId="5D031F8C" w14:textId="0055BB5C" w:rsidR="00675B01" w:rsidRPr="007944B8" w:rsidRDefault="00296FA8" w:rsidP="00CF5CF9">
      <w:pPr>
        <w:pStyle w:val="Para2"/>
      </w:pPr>
      <w:r>
        <w:t>T</w:t>
      </w:r>
      <w:r w:rsidR="00675B01" w:rsidRPr="007944B8">
        <w:t xml:space="preserve">he obligations, covenants </w:t>
      </w:r>
      <w:r w:rsidR="007F0996" w:rsidRPr="007944B8">
        <w:t>and conditions contained in the Principal</w:t>
      </w:r>
      <w:r w:rsidR="00675B01" w:rsidRPr="007944B8">
        <w:t xml:space="preserve"> Agreement </w:t>
      </w:r>
      <w:r w:rsidR="007F0996" w:rsidRPr="007944B8">
        <w:t xml:space="preserve">as </w:t>
      </w:r>
      <w:r w:rsidR="00E36D29">
        <w:t>modified</w:t>
      </w:r>
      <w:r w:rsidR="007F0996" w:rsidRPr="007944B8">
        <w:t xml:space="preserve"> by this Deed </w:t>
      </w:r>
      <w:r>
        <w:t xml:space="preserve">shall be enforceable </w:t>
      </w:r>
      <w:r w:rsidR="00675B01" w:rsidRPr="007944B8">
        <w:t xml:space="preserve">by the Council </w:t>
      </w:r>
      <w:r>
        <w:t>in accordance with the terms of the Principal Agreement</w:t>
      </w:r>
      <w:r w:rsidR="00921E8A">
        <w:t xml:space="preserve"> as modified by this Deed</w:t>
      </w:r>
      <w:r w:rsidR="00675B01" w:rsidRPr="007944B8">
        <w:t>.</w:t>
      </w:r>
    </w:p>
    <w:p w14:paraId="1C2C0E47" w14:textId="213480A7" w:rsidR="00E86FD1" w:rsidRPr="007944B8" w:rsidRDefault="00E86FD1" w:rsidP="00CF5CF9">
      <w:pPr>
        <w:pStyle w:val="Para2"/>
      </w:pPr>
      <w:r>
        <w:t xml:space="preserve">Should any provisions in this Deed in whole or in part be found (for whatever reason) to be invalid </w:t>
      </w:r>
      <w:r w:rsidR="003611EE">
        <w:t>or unenforceable the</w:t>
      </w:r>
      <w:r>
        <w:t>n such invalidity or unenforceability shall not affect the validity or enforceability of the remaining provisions of this Deed or</w:t>
      </w:r>
      <w:r w:rsidR="00E36D29">
        <w:t xml:space="preserve"> of</w:t>
      </w:r>
      <w:r>
        <w:t xml:space="preserve"> the Principal Agreement</w:t>
      </w:r>
      <w:r w:rsidR="00711099">
        <w:t xml:space="preserve"> as modified by this Deed</w:t>
      </w:r>
      <w:r>
        <w:t xml:space="preserve">. </w:t>
      </w:r>
    </w:p>
    <w:p w14:paraId="6A65E0C9" w14:textId="5D4BED00" w:rsidR="00675B01" w:rsidRPr="007944B8" w:rsidRDefault="00675B01" w:rsidP="00CF5CF9">
      <w:pPr>
        <w:pStyle w:val="Para2"/>
      </w:pPr>
      <w:r w:rsidRPr="007944B8">
        <w:t xml:space="preserve">This </w:t>
      </w:r>
      <w:r w:rsidR="0027730B" w:rsidRPr="007944B8">
        <w:t>Deed</w:t>
      </w:r>
      <w:r w:rsidRPr="007944B8">
        <w:t xml:space="preserve"> shall come into effect on the date of this </w:t>
      </w:r>
      <w:r w:rsidR="00741CC9" w:rsidRPr="007944B8">
        <w:t>Deed</w:t>
      </w:r>
      <w:r w:rsidRPr="007944B8">
        <w:t>.</w:t>
      </w:r>
    </w:p>
    <w:p w14:paraId="4B899F14" w14:textId="5423C7D0" w:rsidR="00F51CE5" w:rsidRPr="007944B8" w:rsidRDefault="00DD4906" w:rsidP="00CF5CF9">
      <w:pPr>
        <w:pStyle w:val="Heading1"/>
        <w:rPr>
          <w:rFonts w:ascii="Times New Roman" w:hAnsi="Times New Roman"/>
        </w:rPr>
      </w:pPr>
      <w:r>
        <w:rPr>
          <w:rFonts w:ascii="Times New Roman" w:hAnsi="Times New Roman"/>
        </w:rPr>
        <w:t xml:space="preserve">Modification </w:t>
      </w:r>
      <w:r w:rsidR="00F51CE5" w:rsidRPr="007944B8">
        <w:rPr>
          <w:rFonts w:ascii="Times New Roman" w:hAnsi="Times New Roman"/>
        </w:rPr>
        <w:t>of the Principal Agreement</w:t>
      </w:r>
    </w:p>
    <w:p w14:paraId="40AF9B12" w14:textId="6DFB0923" w:rsidR="001A0529" w:rsidRPr="001A0529" w:rsidRDefault="00741CC9" w:rsidP="001A0529">
      <w:pPr>
        <w:pStyle w:val="Para2"/>
      </w:pPr>
      <w:r w:rsidRPr="007944B8">
        <w:t xml:space="preserve">The </w:t>
      </w:r>
      <w:r w:rsidR="00425654">
        <w:t xml:space="preserve">Council, the Developer and the Guarantor </w:t>
      </w:r>
      <w:r w:rsidRPr="007944B8">
        <w:t xml:space="preserve">agree that on the date of this Deed the Principal Agreement shall be </w:t>
      </w:r>
      <w:r w:rsidR="00E36D29" w:rsidRPr="001A0529">
        <w:t>modified</w:t>
      </w:r>
      <w:r w:rsidRPr="007944B8">
        <w:t xml:space="preserve"> </w:t>
      </w:r>
      <w:r w:rsidR="00827846">
        <w:t xml:space="preserve">as set out in </w:t>
      </w:r>
      <w:r w:rsidR="00AD0097">
        <w:t xml:space="preserve">the Schedule </w:t>
      </w:r>
      <w:r w:rsidRPr="007944B8">
        <w:t>to this Deed</w:t>
      </w:r>
      <w:r w:rsidR="007337C3">
        <w:t>.</w:t>
      </w:r>
    </w:p>
    <w:p w14:paraId="607C31F3" w14:textId="10B417A9" w:rsidR="00DD4906" w:rsidRDefault="001A0529" w:rsidP="00DD4906">
      <w:pPr>
        <w:pStyle w:val="Para2"/>
      </w:pPr>
      <w:r>
        <w:t xml:space="preserve">Save as modified by this Deed, </w:t>
      </w:r>
      <w:r w:rsidR="00741CC9" w:rsidRPr="007944B8">
        <w:t xml:space="preserve">the </w:t>
      </w:r>
      <w:r w:rsidR="007337C3">
        <w:t xml:space="preserve">obligations, covenants, conditions and undertakings contained within the </w:t>
      </w:r>
      <w:r w:rsidR="00741CC9" w:rsidRPr="007944B8">
        <w:t>Principal Agreement shall</w:t>
      </w:r>
      <w:r w:rsidR="00AD0097">
        <w:t xml:space="preserve"> subject to clause 8</w:t>
      </w:r>
      <w:r w:rsidR="00741CC9" w:rsidRPr="007944B8">
        <w:t xml:space="preserve"> remain in full force and effect</w:t>
      </w:r>
      <w:r w:rsidR="00DD4906" w:rsidRPr="007944B8">
        <w:t>.</w:t>
      </w:r>
    </w:p>
    <w:p w14:paraId="55647CE2" w14:textId="4F3599B3" w:rsidR="00425654" w:rsidRDefault="00425654" w:rsidP="00425654">
      <w:pPr>
        <w:pStyle w:val="Para2"/>
      </w:pPr>
      <w:r w:rsidRPr="00425654">
        <w:lastRenderedPageBreak/>
        <w:t>The Council, the Developer and the Guarantor agree</w:t>
      </w:r>
      <w:r>
        <w:t xml:space="preserve"> that </w:t>
      </w:r>
      <w:r w:rsidR="000C72D9">
        <w:t xml:space="preserve">no TfL Obligation is modified by this Deed and that pursuant to clause 7.2 of the Principal Agreement, the approval or consent of TfL for the modifications of the Principal Agreement </w:t>
      </w:r>
      <w:r w:rsidR="00296FA8">
        <w:t>effected</w:t>
      </w:r>
      <w:r w:rsidR="000C72D9">
        <w:t xml:space="preserve"> by this Deed is </w:t>
      </w:r>
      <w:r w:rsidR="00296FA8">
        <w:t xml:space="preserve">therefore </w:t>
      </w:r>
      <w:r w:rsidR="000C72D9">
        <w:t>not required.</w:t>
      </w:r>
    </w:p>
    <w:p w14:paraId="5BA2A2C2" w14:textId="3F330513" w:rsidR="00741CC9" w:rsidRPr="007944B8" w:rsidRDefault="00DD4906" w:rsidP="00CF5CF9">
      <w:pPr>
        <w:pStyle w:val="Heading1"/>
        <w:rPr>
          <w:rFonts w:ascii="Times New Roman" w:hAnsi="Times New Roman"/>
        </w:rPr>
      </w:pPr>
      <w:r>
        <w:rPr>
          <w:rFonts w:ascii="Times New Roman" w:hAnsi="Times New Roman"/>
        </w:rPr>
        <w:t>R</w:t>
      </w:r>
      <w:r w:rsidR="00425654">
        <w:rPr>
          <w:rFonts w:ascii="Times New Roman" w:hAnsi="Times New Roman"/>
        </w:rPr>
        <w:t>e</w:t>
      </w:r>
      <w:r>
        <w:rPr>
          <w:rFonts w:ascii="Times New Roman" w:hAnsi="Times New Roman"/>
        </w:rPr>
        <w:t>gistration</w:t>
      </w:r>
    </w:p>
    <w:p w14:paraId="58B0BA04" w14:textId="7A7C2D93" w:rsidR="0056151C" w:rsidRPr="007944B8" w:rsidRDefault="0056151C" w:rsidP="008940AC">
      <w:pPr>
        <w:pStyle w:val="Heading2"/>
        <w:keepNext w:val="0"/>
        <w:numPr>
          <w:ilvl w:val="1"/>
          <w:numId w:val="19"/>
        </w:numPr>
        <w:rPr>
          <w:b w:val="0"/>
        </w:rPr>
      </w:pPr>
      <w:bookmarkStart w:id="1" w:name="_Ref48225677"/>
      <w:r w:rsidRPr="007944B8">
        <w:rPr>
          <w:b w:val="0"/>
        </w:rPr>
        <w:t xml:space="preserve">As soon as reasonably practicable after the completion of this Deed, the Developer shall make an application to the Land Registry for entries relating to this </w:t>
      </w:r>
      <w:r w:rsidR="00FE31E1" w:rsidRPr="007944B8">
        <w:rPr>
          <w:b w:val="0"/>
        </w:rPr>
        <w:t>Deed</w:t>
      </w:r>
      <w:r w:rsidRPr="007944B8">
        <w:rPr>
          <w:b w:val="0"/>
        </w:rPr>
        <w:t xml:space="preserve"> to be made in the charges register(s) of the Title Numbers referred to in recital </w:t>
      </w:r>
      <w:r w:rsidR="00D95504" w:rsidRPr="007944B8">
        <w:rPr>
          <w:b w:val="0"/>
        </w:rPr>
        <w:fldChar w:fldCharType="begin"/>
      </w:r>
      <w:r w:rsidR="00D95504" w:rsidRPr="007944B8">
        <w:rPr>
          <w:b w:val="0"/>
        </w:rPr>
        <w:instrText xml:space="preserve"> REF _Ref48225694 \r \h </w:instrText>
      </w:r>
      <w:r w:rsidR="00D61E8D" w:rsidRPr="007944B8">
        <w:rPr>
          <w:b w:val="0"/>
        </w:rPr>
        <w:instrText xml:space="preserve"> \* MERGEFORMAT </w:instrText>
      </w:r>
      <w:r w:rsidR="00D95504" w:rsidRPr="007944B8">
        <w:rPr>
          <w:b w:val="0"/>
        </w:rPr>
      </w:r>
      <w:r w:rsidR="00D95504" w:rsidRPr="007944B8">
        <w:rPr>
          <w:b w:val="0"/>
        </w:rPr>
        <w:fldChar w:fldCharType="separate"/>
      </w:r>
      <w:r w:rsidR="00331CE9">
        <w:rPr>
          <w:b w:val="0"/>
        </w:rPr>
        <w:t>(D)</w:t>
      </w:r>
      <w:r w:rsidR="00D95504" w:rsidRPr="007944B8">
        <w:rPr>
          <w:b w:val="0"/>
        </w:rPr>
        <w:fldChar w:fldCharType="end"/>
      </w:r>
      <w:r w:rsidRPr="007944B8">
        <w:rPr>
          <w:b w:val="0"/>
        </w:rPr>
        <w:t xml:space="preserve"> above.</w:t>
      </w:r>
      <w:bookmarkEnd w:id="1"/>
    </w:p>
    <w:p w14:paraId="53627A6A" w14:textId="24A85217" w:rsidR="0056151C" w:rsidRDefault="0056151C" w:rsidP="008940AC">
      <w:pPr>
        <w:pStyle w:val="Heading2"/>
        <w:keepNext w:val="0"/>
        <w:numPr>
          <w:ilvl w:val="1"/>
          <w:numId w:val="19"/>
        </w:numPr>
        <w:rPr>
          <w:b w:val="0"/>
        </w:rPr>
      </w:pPr>
      <w:r w:rsidRPr="007944B8">
        <w:rPr>
          <w:b w:val="0"/>
        </w:rPr>
        <w:t xml:space="preserve">If the Developer fails to make the application as referred to in clause </w:t>
      </w:r>
      <w:r w:rsidR="00D95504" w:rsidRPr="007944B8">
        <w:rPr>
          <w:b w:val="0"/>
        </w:rPr>
        <w:fldChar w:fldCharType="begin"/>
      </w:r>
      <w:r w:rsidR="00D95504" w:rsidRPr="007944B8">
        <w:rPr>
          <w:b w:val="0"/>
        </w:rPr>
        <w:instrText xml:space="preserve"> REF _Ref48225677 \r \h </w:instrText>
      </w:r>
      <w:r w:rsidR="00D61E8D" w:rsidRPr="007944B8">
        <w:rPr>
          <w:b w:val="0"/>
        </w:rPr>
        <w:instrText xml:space="preserve"> \* MERGEFORMAT </w:instrText>
      </w:r>
      <w:r w:rsidR="00D95504" w:rsidRPr="007944B8">
        <w:rPr>
          <w:b w:val="0"/>
        </w:rPr>
      </w:r>
      <w:r w:rsidR="00D95504" w:rsidRPr="007944B8">
        <w:rPr>
          <w:b w:val="0"/>
        </w:rPr>
        <w:fldChar w:fldCharType="separate"/>
      </w:r>
      <w:r w:rsidR="00331CE9">
        <w:rPr>
          <w:b w:val="0"/>
        </w:rPr>
        <w:t>4.1</w:t>
      </w:r>
      <w:r w:rsidR="00D95504" w:rsidRPr="007944B8">
        <w:rPr>
          <w:b w:val="0"/>
        </w:rPr>
        <w:fldChar w:fldCharType="end"/>
      </w:r>
      <w:r w:rsidRPr="007944B8">
        <w:rPr>
          <w:b w:val="0"/>
        </w:rPr>
        <w:t xml:space="preserve">, the Council shall (without prejudice to any other right) be entitled to register this </w:t>
      </w:r>
      <w:r w:rsidR="00FE31E1" w:rsidRPr="007944B8">
        <w:rPr>
          <w:b w:val="0"/>
        </w:rPr>
        <w:t>Deed</w:t>
      </w:r>
      <w:r w:rsidRPr="007944B8">
        <w:rPr>
          <w:b w:val="0"/>
        </w:rPr>
        <w:t xml:space="preserve"> and recover the expenses incurred in doing so from the Developer and the Developer covenants with the Council to do or concur in doing all things necessary to enable the said entries to be made.</w:t>
      </w:r>
    </w:p>
    <w:p w14:paraId="3C2F03D2" w14:textId="4837B0EB" w:rsidR="00DD4906" w:rsidRPr="007944B8" w:rsidRDefault="00DD4906" w:rsidP="00DD4906">
      <w:pPr>
        <w:pStyle w:val="Para2"/>
      </w:pPr>
      <w:r w:rsidRPr="007944B8">
        <w:t xml:space="preserve">The covenants on behalf of the Parties to be observed and performed under </w:t>
      </w:r>
      <w:r>
        <w:t xml:space="preserve">the Principal Agreement as modified by this Deed </w:t>
      </w:r>
      <w:r w:rsidRPr="007944B8">
        <w:t xml:space="preserve">shall be treated as Local Land Charges and </w:t>
      </w:r>
      <w:r>
        <w:t xml:space="preserve">this Deed shall be </w:t>
      </w:r>
      <w:r w:rsidRPr="007944B8">
        <w:t>registered in the Register of Local Land Charges for the purposes of the Local Land Charges Act 1975.</w:t>
      </w:r>
    </w:p>
    <w:p w14:paraId="1A09005D" w14:textId="1DC56E0B" w:rsidR="00741CC9" w:rsidRPr="007944B8" w:rsidRDefault="00741CC9" w:rsidP="00CF5CF9">
      <w:pPr>
        <w:pStyle w:val="Heading1"/>
        <w:rPr>
          <w:rFonts w:ascii="Times New Roman" w:hAnsi="Times New Roman"/>
        </w:rPr>
      </w:pPr>
      <w:r w:rsidRPr="007944B8">
        <w:rPr>
          <w:rFonts w:ascii="Times New Roman" w:hAnsi="Times New Roman"/>
        </w:rPr>
        <w:t>Legal Costs</w:t>
      </w:r>
    </w:p>
    <w:p w14:paraId="2B083C06" w14:textId="3DEDAD45" w:rsidR="00741CC9" w:rsidRPr="007944B8" w:rsidRDefault="00741CC9" w:rsidP="00CF5CF9">
      <w:pPr>
        <w:pStyle w:val="Para2"/>
      </w:pPr>
      <w:r w:rsidRPr="007944B8">
        <w:t xml:space="preserve">The Developer shall pay on the date of this Deed to the Council its reasonable legal costs properly incurred in the negotiation and completion of this Deed up to the sum of </w:t>
      </w:r>
      <w:r w:rsidR="001A0529">
        <w:t>£</w:t>
      </w:r>
      <w:r w:rsidRPr="007944B8">
        <w:t>[</w:t>
      </w:r>
      <w:r w:rsidR="001A0529">
        <w:t xml:space="preserve">    </w:t>
      </w:r>
      <w:r w:rsidRPr="007944B8">
        <w:t>] (to the extent not already paid).</w:t>
      </w:r>
    </w:p>
    <w:p w14:paraId="1BC82072" w14:textId="77777777" w:rsidR="00675B01" w:rsidRPr="007944B8" w:rsidRDefault="00675B01" w:rsidP="00CF5CF9">
      <w:pPr>
        <w:pStyle w:val="Heading1"/>
        <w:rPr>
          <w:rFonts w:ascii="Times New Roman" w:hAnsi="Times New Roman"/>
        </w:rPr>
      </w:pPr>
      <w:r w:rsidRPr="007944B8">
        <w:rPr>
          <w:rFonts w:ascii="Times New Roman" w:hAnsi="Times New Roman"/>
        </w:rPr>
        <w:t>Contracts (Rights of Third Parties) Act 1999</w:t>
      </w:r>
    </w:p>
    <w:p w14:paraId="67918789" w14:textId="2AD9250C" w:rsidR="00675B01" w:rsidRPr="007944B8" w:rsidRDefault="007E56A6" w:rsidP="00CF5CF9">
      <w:pPr>
        <w:pStyle w:val="BodyText1"/>
      </w:pPr>
      <w:r w:rsidRPr="007944B8">
        <w:t>A person who i</w:t>
      </w:r>
      <w:r w:rsidR="00FB175A" w:rsidRPr="007944B8">
        <w:t>s not named in this Deed (save for successor</w:t>
      </w:r>
      <w:r w:rsidR="001A0529">
        <w:t>s</w:t>
      </w:r>
      <w:r w:rsidR="00FB175A" w:rsidRPr="007944B8">
        <w:t xml:space="preserve"> in title or </w:t>
      </w:r>
      <w:r w:rsidR="001A0529">
        <w:t>assigns to the parties to this Deed and any statutory successor to the Council in respect of the statutory f</w:t>
      </w:r>
      <w:r w:rsidR="00FB175A" w:rsidRPr="007944B8">
        <w:t xml:space="preserve">unctions </w:t>
      </w:r>
      <w:r w:rsidR="001A0529">
        <w:t xml:space="preserve">to which the Principal Agreement </w:t>
      </w:r>
      <w:r w:rsidR="00947411">
        <w:t xml:space="preserve">as modified by this Deed </w:t>
      </w:r>
      <w:r w:rsidR="001A0529">
        <w:t xml:space="preserve">relates) </w:t>
      </w:r>
      <w:r w:rsidR="00FB175A" w:rsidRPr="007944B8">
        <w:t>does not have any right to enforce any term of this Deed under the Contract (Rights of Third Parties) Act 1999</w:t>
      </w:r>
      <w:r w:rsidR="00675B01" w:rsidRPr="007944B8">
        <w:t>.</w:t>
      </w:r>
    </w:p>
    <w:p w14:paraId="2D7C0F82" w14:textId="77777777" w:rsidR="00675B01" w:rsidRPr="007944B8" w:rsidRDefault="00675B01" w:rsidP="00CF5CF9">
      <w:pPr>
        <w:pStyle w:val="Heading1"/>
        <w:rPr>
          <w:rFonts w:ascii="Times New Roman" w:hAnsi="Times New Roman"/>
        </w:rPr>
      </w:pPr>
      <w:r w:rsidRPr="007944B8">
        <w:rPr>
          <w:rFonts w:ascii="Times New Roman" w:hAnsi="Times New Roman"/>
        </w:rPr>
        <w:t>Miscellaneous</w:t>
      </w:r>
    </w:p>
    <w:p w14:paraId="1799EA3A" w14:textId="61431B48" w:rsidR="000E1098" w:rsidRPr="007944B8" w:rsidRDefault="000E1098" w:rsidP="00CF5CF9">
      <w:pPr>
        <w:pStyle w:val="Para2"/>
      </w:pPr>
      <w:r w:rsidRPr="007944B8">
        <w:t>The construction</w:t>
      </w:r>
      <w:r w:rsidR="001A0529">
        <w:t>,</w:t>
      </w:r>
      <w:r w:rsidRPr="007944B8">
        <w:t xml:space="preserve"> validity and performance of this Deed shall be governed by and construed in accordance with English law and shall be subject to the jurisdiction of the English Courts.</w:t>
      </w:r>
    </w:p>
    <w:p w14:paraId="52973AE0" w14:textId="5F679F06" w:rsidR="00675B01" w:rsidRPr="007944B8" w:rsidRDefault="00675B01" w:rsidP="00CF5CF9">
      <w:pPr>
        <w:pStyle w:val="Para2"/>
      </w:pPr>
      <w:r w:rsidRPr="007944B8">
        <w:t xml:space="preserve">Nothing in this </w:t>
      </w:r>
      <w:r w:rsidR="00E82A71" w:rsidRPr="007944B8">
        <w:t>Deed</w:t>
      </w:r>
      <w:r w:rsidRPr="007944B8">
        <w:t xml:space="preserve"> shall prejudice or affect the rights</w:t>
      </w:r>
      <w:r w:rsidR="00DD4906">
        <w:t>,</w:t>
      </w:r>
      <w:r w:rsidRPr="007944B8">
        <w:t xml:space="preserve"> powers</w:t>
      </w:r>
      <w:r w:rsidR="00DD4906">
        <w:t>,</w:t>
      </w:r>
      <w:r w:rsidRPr="007944B8">
        <w:t xml:space="preserve"> duties and obligations of the Council as local planning authority and/or local highway authority (as the case may be) under private or public statutes</w:t>
      </w:r>
      <w:r w:rsidR="00DD4906">
        <w:t>,</w:t>
      </w:r>
      <w:r w:rsidRPr="007944B8">
        <w:t xml:space="preserve"> bye-laws</w:t>
      </w:r>
      <w:r w:rsidR="00DD4906">
        <w:t>,</w:t>
      </w:r>
      <w:r w:rsidRPr="007944B8">
        <w:t xml:space="preserve"> orders and regulations and the same may be as fully effectively exercised as if it we</w:t>
      </w:r>
      <w:r w:rsidR="00E82A71" w:rsidRPr="007944B8">
        <w:t>re not a party to this Deed</w:t>
      </w:r>
      <w:r w:rsidRPr="007944B8">
        <w:t>.</w:t>
      </w:r>
    </w:p>
    <w:p w14:paraId="17A85D4B" w14:textId="56579DFC" w:rsidR="00675B01" w:rsidRPr="007944B8" w:rsidRDefault="00AC6802" w:rsidP="007944B8">
      <w:pPr>
        <w:pStyle w:val="Para2"/>
      </w:pPr>
      <w:r w:rsidRPr="007944B8">
        <w:t xml:space="preserve">The </w:t>
      </w:r>
      <w:r w:rsidR="000C72D9">
        <w:t>Council, the Developer and the Guarantor</w:t>
      </w:r>
      <w:r w:rsidRPr="007944B8">
        <w:t xml:space="preserve"> shall each endorse </w:t>
      </w:r>
      <w:r w:rsidR="000C72D9">
        <w:t xml:space="preserve">their respective </w:t>
      </w:r>
      <w:r w:rsidR="00536B47">
        <w:t xml:space="preserve">copies of </w:t>
      </w:r>
      <w:r w:rsidRPr="007944B8">
        <w:t>the Principal Agreement with the following</w:t>
      </w:r>
      <w:r w:rsidR="00AD0097">
        <w:t>:</w:t>
      </w:r>
      <w:r w:rsidRPr="007944B8">
        <w:t xml:space="preserve"> </w:t>
      </w:r>
      <w:r w:rsidRPr="009112B3">
        <w:rPr>
          <w:i/>
        </w:rPr>
        <w:t xml:space="preserve">"This Agreement has been </w:t>
      </w:r>
      <w:r w:rsidR="00296FA8" w:rsidRPr="009112B3">
        <w:rPr>
          <w:i/>
        </w:rPr>
        <w:t>varied</w:t>
      </w:r>
      <w:r w:rsidRPr="009112B3">
        <w:rPr>
          <w:i/>
        </w:rPr>
        <w:t xml:space="preserve"> by</w:t>
      </w:r>
      <w:r w:rsidR="007944B8" w:rsidRPr="009112B3">
        <w:rPr>
          <w:i/>
        </w:rPr>
        <w:t xml:space="preserve"> a </w:t>
      </w:r>
      <w:r w:rsidR="00D03AA6">
        <w:rPr>
          <w:i/>
        </w:rPr>
        <w:t xml:space="preserve">First </w:t>
      </w:r>
      <w:r w:rsidR="00AD0097" w:rsidRPr="009112B3">
        <w:rPr>
          <w:i/>
        </w:rPr>
        <w:t xml:space="preserve">Modification </w:t>
      </w:r>
      <w:r w:rsidR="00AD0097" w:rsidRPr="009112B3">
        <w:rPr>
          <w:i/>
        </w:rPr>
        <w:lastRenderedPageBreak/>
        <w:t xml:space="preserve">Agreement </w:t>
      </w:r>
      <w:r w:rsidR="007944B8" w:rsidRPr="009112B3">
        <w:rPr>
          <w:i/>
        </w:rPr>
        <w:t xml:space="preserve">dated the      </w:t>
      </w:r>
      <w:r w:rsidR="005C04C6" w:rsidRPr="009112B3">
        <w:rPr>
          <w:i/>
        </w:rPr>
        <w:t xml:space="preserve">  </w:t>
      </w:r>
      <w:r w:rsidR="007944B8" w:rsidRPr="009112B3">
        <w:rPr>
          <w:i/>
        </w:rPr>
        <w:t xml:space="preserve"> day of</w:t>
      </w:r>
      <w:r w:rsidR="00AD0097" w:rsidRPr="009112B3">
        <w:rPr>
          <w:i/>
        </w:rPr>
        <w:t xml:space="preserve">                        </w:t>
      </w:r>
      <w:r w:rsidR="007944B8" w:rsidRPr="009112B3">
        <w:rPr>
          <w:i/>
        </w:rPr>
        <w:t xml:space="preserve">2020 between </w:t>
      </w:r>
      <w:r w:rsidR="00AD0097" w:rsidRPr="009112B3">
        <w:rPr>
          <w:i/>
        </w:rPr>
        <w:t>(1) The Mayor and Burgesses of the London Borough of Southwark (2) BL CW Holdings Limited and (3) Union Property Holdings (London) Limited</w:t>
      </w:r>
      <w:r w:rsidR="007944B8" w:rsidRPr="009112B3">
        <w:rPr>
          <w:i/>
        </w:rPr>
        <w:t>"</w:t>
      </w:r>
      <w:r w:rsidR="007944B8">
        <w:t xml:space="preserve"> </w:t>
      </w:r>
      <w:r w:rsidR="00536B47">
        <w:t xml:space="preserve">with the </w:t>
      </w:r>
      <w:r w:rsidRPr="007944B8">
        <w:t xml:space="preserve">date of this Deed </w:t>
      </w:r>
      <w:r w:rsidR="00536B47">
        <w:t xml:space="preserve">inserted </w:t>
      </w:r>
      <w:r w:rsidRPr="007944B8">
        <w:t>in the appropriate blank spaces.</w:t>
      </w:r>
    </w:p>
    <w:p w14:paraId="546FCCA1" w14:textId="7133339D" w:rsidR="00FB175A" w:rsidRPr="007944B8" w:rsidRDefault="00FB175A" w:rsidP="00CF5CF9">
      <w:pPr>
        <w:pStyle w:val="Heading1"/>
        <w:rPr>
          <w:rFonts w:ascii="Times New Roman" w:hAnsi="Times New Roman"/>
        </w:rPr>
      </w:pPr>
      <w:r w:rsidRPr="007944B8">
        <w:rPr>
          <w:rFonts w:ascii="Times New Roman" w:hAnsi="Times New Roman"/>
        </w:rPr>
        <w:t>Satisfaction of Obligations</w:t>
      </w:r>
    </w:p>
    <w:p w14:paraId="5DBB3027" w14:textId="456B1717" w:rsidR="00FB175A" w:rsidRDefault="00FB175A" w:rsidP="00CF5CF9">
      <w:pPr>
        <w:pStyle w:val="BodyText1"/>
      </w:pPr>
      <w:r w:rsidRPr="007944B8">
        <w:t>Where any obligation contained in the Principal Agreement has been satisfied and/or complied with as a matter of fact at the date of this Deed</w:t>
      </w:r>
      <w:r w:rsidR="00827846">
        <w:t>,</w:t>
      </w:r>
      <w:r w:rsidRPr="007944B8">
        <w:t xml:space="preserve"> any such obligation shall be deemed to be satisfied and/or complied with for the purposes of the Principal Agreement as </w:t>
      </w:r>
      <w:r w:rsidR="00AD0097">
        <w:t>modified</w:t>
      </w:r>
      <w:r w:rsidRPr="007944B8">
        <w:t xml:space="preserve"> by this Deed.</w:t>
      </w:r>
    </w:p>
    <w:p w14:paraId="3D014A0E" w14:textId="50E8B369" w:rsidR="00425654" w:rsidRDefault="00425654" w:rsidP="00425654">
      <w:pPr>
        <w:pStyle w:val="Heading1"/>
      </w:pPr>
      <w:r>
        <w:t>Community Infrastructure Levy</w:t>
      </w:r>
    </w:p>
    <w:p w14:paraId="004E24DC" w14:textId="4062E9E7" w:rsidR="00425654" w:rsidRPr="00425654" w:rsidRDefault="00425654" w:rsidP="00425654">
      <w:pPr>
        <w:pStyle w:val="BodyText1"/>
      </w:pPr>
      <w:r>
        <w:t xml:space="preserve">The Parties are satisfied that the planning obligations given by the Developer in Schedules 2 to 24 (inclusive) to the Principal Agreement as modified by this Deed accord with the three statutory tests set out in Regulation 122 (2)(a)-(c) of the Community Infrastructure Regulations 2010. </w:t>
      </w:r>
    </w:p>
    <w:p w14:paraId="102093B6" w14:textId="63993963" w:rsidR="00675B01" w:rsidRPr="007944B8" w:rsidRDefault="00536B47" w:rsidP="00536B47">
      <w:pPr>
        <w:pStyle w:val="ScheduleTitle"/>
        <w:numPr>
          <w:ilvl w:val="0"/>
          <w:numId w:val="0"/>
        </w:numPr>
      </w:pPr>
      <w:r>
        <w:lastRenderedPageBreak/>
        <w:t>THE SCHEDULE</w:t>
      </w:r>
      <w:r w:rsidR="00675B01" w:rsidRPr="007944B8">
        <w:br/>
      </w:r>
      <w:r w:rsidR="00202D9A" w:rsidRPr="007944B8">
        <w:t>Modifications to the principal agreement</w:t>
      </w:r>
    </w:p>
    <w:p w14:paraId="5492CB23" w14:textId="7D078E00" w:rsidR="00D61E8D" w:rsidRPr="007944B8" w:rsidRDefault="00536B47" w:rsidP="008940AC">
      <w:pPr>
        <w:pStyle w:val="ScheduleHeading1"/>
        <w:numPr>
          <w:ilvl w:val="0"/>
          <w:numId w:val="9"/>
        </w:numPr>
        <w:rPr>
          <w:rFonts w:ascii="Times New Roman" w:hAnsi="Times New Roman"/>
        </w:rPr>
      </w:pPr>
      <w:r>
        <w:rPr>
          <w:rFonts w:ascii="Times New Roman" w:hAnsi="Times New Roman"/>
        </w:rPr>
        <w:t>Definition of Development Plot</w:t>
      </w:r>
    </w:p>
    <w:p w14:paraId="7926328F" w14:textId="6924EB5D" w:rsidR="0089750F" w:rsidRDefault="004B5E1C" w:rsidP="005725E1">
      <w:pPr>
        <w:pStyle w:val="SchedulePara2"/>
      </w:pPr>
      <w:r w:rsidRPr="007C1E56">
        <w:t xml:space="preserve">The definition </w:t>
      </w:r>
      <w:r w:rsidR="00536B47">
        <w:t xml:space="preserve">of </w:t>
      </w:r>
      <w:r w:rsidR="005725E1" w:rsidRPr="005725E1">
        <w:t>"</w:t>
      </w:r>
      <w:r w:rsidR="00536B47">
        <w:t>Development Plot</w:t>
      </w:r>
      <w:r w:rsidR="005725E1" w:rsidRPr="005725E1">
        <w:t>"</w:t>
      </w:r>
      <w:r w:rsidR="00536B47">
        <w:t xml:space="preserve"> </w:t>
      </w:r>
      <w:r w:rsidR="00461AF4" w:rsidRPr="007C1E56">
        <w:t>within</w:t>
      </w:r>
      <w:r w:rsidR="004B540A" w:rsidRPr="007C1E56">
        <w:t xml:space="preserve"> </w:t>
      </w:r>
      <w:r w:rsidR="00D85021">
        <w:t>c</w:t>
      </w:r>
      <w:r w:rsidR="004B540A" w:rsidRPr="007C1E56">
        <w:t xml:space="preserve">lause 1.1 of the Principal Agreement </w:t>
      </w:r>
      <w:r w:rsidRPr="007C1E56">
        <w:t xml:space="preserve">shall be </w:t>
      </w:r>
      <w:r w:rsidR="00632463" w:rsidRPr="007C1E56">
        <w:t xml:space="preserve">deleted and </w:t>
      </w:r>
      <w:r w:rsidR="0075147B" w:rsidRPr="007C1E56">
        <w:t>replaced with</w:t>
      </w:r>
      <w:r w:rsidR="00536B47">
        <w:t xml:space="preserve"> the following new definition</w:t>
      </w:r>
      <w:r w:rsidRPr="007C1E56">
        <w:t>:</w:t>
      </w:r>
    </w:p>
    <w:tbl>
      <w:tblPr>
        <w:tblStyle w:val="TableGrid1"/>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103"/>
      </w:tblGrid>
      <w:tr w:rsidR="004260C6" w:rsidRPr="007944B8" w14:paraId="6425A5D7" w14:textId="77777777" w:rsidTr="00DB7FDB">
        <w:trPr>
          <w:trHeight w:val="187"/>
        </w:trPr>
        <w:tc>
          <w:tcPr>
            <w:tcW w:w="2977" w:type="dxa"/>
          </w:tcPr>
          <w:p w14:paraId="59093D50" w14:textId="7C3E560D" w:rsidR="004260C6" w:rsidRPr="007944B8" w:rsidRDefault="004260C6" w:rsidP="00AB5FDE">
            <w:pPr>
              <w:widowControl w:val="0"/>
              <w:tabs>
                <w:tab w:val="clear" w:pos="709"/>
              </w:tabs>
              <w:spacing w:line="360" w:lineRule="auto"/>
              <w:jc w:val="left"/>
              <w:outlineLvl w:val="1"/>
              <w:rPr>
                <w:rFonts w:eastAsia="Times New Roman"/>
                <w:b/>
                <w:lang w:eastAsia="en-US"/>
              </w:rPr>
            </w:pPr>
            <w:r w:rsidRPr="004260C6">
              <w:rPr>
                <w:rFonts w:eastAsia="Times New Roman"/>
                <w:b/>
                <w:lang w:eastAsia="en-US"/>
              </w:rPr>
              <w:t>"Development Plot"</w:t>
            </w:r>
          </w:p>
        </w:tc>
        <w:tc>
          <w:tcPr>
            <w:tcW w:w="5103" w:type="dxa"/>
          </w:tcPr>
          <w:p w14:paraId="63BE36D3" w14:textId="2D0DD912" w:rsidR="004260C6" w:rsidRDefault="004260C6" w:rsidP="004260C6">
            <w:pPr>
              <w:pStyle w:val="Definition"/>
              <w:widowControl w:val="0"/>
            </w:pPr>
            <w:r>
              <w:t>means:</w:t>
            </w:r>
          </w:p>
          <w:p w14:paraId="5FC10CA1" w14:textId="0997681D" w:rsidR="004260C6" w:rsidRDefault="004260C6" w:rsidP="008940AC">
            <w:pPr>
              <w:numPr>
                <w:ilvl w:val="0"/>
                <w:numId w:val="15"/>
              </w:numPr>
              <w:tabs>
                <w:tab w:val="clear" w:pos="709"/>
              </w:tabs>
              <w:spacing w:before="100" w:after="200" w:line="360" w:lineRule="auto"/>
              <w:ind w:left="567" w:hanging="567"/>
              <w:outlineLvl w:val="1"/>
            </w:pPr>
            <w:r w:rsidRPr="007944B8">
              <w:t>Development Plot A1, Development Plot A2</w:t>
            </w:r>
            <w:r w:rsidR="00536B47">
              <w:t xml:space="preserve">, </w:t>
            </w:r>
            <w:r w:rsidRPr="007944B8">
              <w:t xml:space="preserve">Development Plot K1 and the IPFS in relation to the Phase 1 Development; and </w:t>
            </w:r>
          </w:p>
          <w:p w14:paraId="528219D3" w14:textId="0C0E616C" w:rsidR="004260C6" w:rsidRPr="004260C6" w:rsidRDefault="004260C6" w:rsidP="008940AC">
            <w:pPr>
              <w:numPr>
                <w:ilvl w:val="0"/>
                <w:numId w:val="15"/>
              </w:numPr>
              <w:tabs>
                <w:tab w:val="clear" w:pos="709"/>
              </w:tabs>
              <w:spacing w:before="100" w:after="200" w:line="360" w:lineRule="auto"/>
              <w:ind w:left="567" w:hanging="567"/>
              <w:outlineLvl w:val="1"/>
            </w:pPr>
            <w:r w:rsidRPr="004260C6">
              <w:t>an area of land in respect of which a particular building or group of buildings is to be constructed, as defined by the relevant RMA for that area of land in relation to the remainder of the Development;</w:t>
            </w:r>
          </w:p>
        </w:tc>
      </w:tr>
    </w:tbl>
    <w:p w14:paraId="55F4C849" w14:textId="669E8875" w:rsidR="00D61E8D" w:rsidRPr="007944B8" w:rsidRDefault="00F36376" w:rsidP="00461AF4">
      <w:pPr>
        <w:pStyle w:val="ScheduleHeading1"/>
        <w:rPr>
          <w:rFonts w:ascii="Times New Roman" w:hAnsi="Times New Roman"/>
        </w:rPr>
      </w:pPr>
      <w:r>
        <w:rPr>
          <w:rFonts w:ascii="Times New Roman" w:hAnsi="Times New Roman"/>
        </w:rPr>
        <w:t>Interim Use, Construction Period Community Scheme and Existing Business Management Strategy</w:t>
      </w:r>
    </w:p>
    <w:p w14:paraId="7BA86F32" w14:textId="4519571B" w:rsidR="000D0776" w:rsidRPr="007C1E56" w:rsidRDefault="000D0776" w:rsidP="005725E1">
      <w:pPr>
        <w:pStyle w:val="SchedulePara2"/>
      </w:pPr>
      <w:r w:rsidRPr="007C1E56">
        <w:t xml:space="preserve">The definitions </w:t>
      </w:r>
      <w:r w:rsidR="00536B47">
        <w:t xml:space="preserve">of </w:t>
      </w:r>
      <w:r w:rsidR="005725E1" w:rsidRPr="005725E1">
        <w:t>"</w:t>
      </w:r>
      <w:r w:rsidR="00536B47">
        <w:t>Development Exploratory Centre</w:t>
      </w:r>
      <w:r w:rsidR="005725E1" w:rsidRPr="005725E1">
        <w:t>"</w:t>
      </w:r>
      <w:r w:rsidR="00536B47">
        <w:t xml:space="preserve">, </w:t>
      </w:r>
      <w:r w:rsidR="005725E1" w:rsidRPr="005725E1">
        <w:t>"</w:t>
      </w:r>
      <w:r w:rsidR="00536B47">
        <w:t>Project Information Centre</w:t>
      </w:r>
      <w:r w:rsidR="005725E1" w:rsidRPr="005725E1">
        <w:t>"</w:t>
      </w:r>
      <w:r w:rsidR="00536B47">
        <w:t xml:space="preserve"> and </w:t>
      </w:r>
      <w:r w:rsidR="005725E1" w:rsidRPr="005725E1">
        <w:t>"</w:t>
      </w:r>
      <w:r w:rsidR="00536B47">
        <w:t>Transport Innovation Hub</w:t>
      </w:r>
      <w:r w:rsidR="005725E1" w:rsidRPr="005725E1">
        <w:t>"</w:t>
      </w:r>
      <w:r w:rsidR="00536B47">
        <w:t xml:space="preserve"> </w:t>
      </w:r>
      <w:r w:rsidR="0075147B" w:rsidRPr="007C1E56">
        <w:t xml:space="preserve">within </w:t>
      </w:r>
      <w:r w:rsidRPr="007C1E56">
        <w:t xml:space="preserve">Schedule 2 </w:t>
      </w:r>
      <w:r w:rsidR="00425654">
        <w:t>to</w:t>
      </w:r>
      <w:r w:rsidRPr="007C1E56">
        <w:t xml:space="preserve"> the Principal Agreement shall be </w:t>
      </w:r>
      <w:r w:rsidR="00632463" w:rsidRPr="007C1E56">
        <w:t xml:space="preserve">deleted and </w:t>
      </w:r>
      <w:r w:rsidR="0075147B" w:rsidRPr="007C1E56">
        <w:t>replaced with</w:t>
      </w:r>
      <w:r w:rsidR="00F36376">
        <w:t xml:space="preserve"> the following new definitions</w:t>
      </w:r>
      <w:r w:rsidRPr="007C1E56">
        <w:t>:</w:t>
      </w:r>
    </w:p>
    <w:tbl>
      <w:tblPr>
        <w:tblStyle w:val="TableGrid1"/>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103"/>
      </w:tblGrid>
      <w:tr w:rsidR="00314173" w:rsidRPr="007C1E56" w14:paraId="7A8C86E7" w14:textId="77777777" w:rsidTr="00DB7FDB">
        <w:trPr>
          <w:trHeight w:val="187"/>
        </w:trPr>
        <w:tc>
          <w:tcPr>
            <w:tcW w:w="2977" w:type="dxa"/>
          </w:tcPr>
          <w:p w14:paraId="13996360" w14:textId="20FD3BEC" w:rsidR="00314173" w:rsidRPr="007944B8" w:rsidRDefault="00314173" w:rsidP="00CF5CF9">
            <w:pPr>
              <w:widowControl w:val="0"/>
              <w:tabs>
                <w:tab w:val="clear" w:pos="709"/>
              </w:tabs>
              <w:spacing w:line="360" w:lineRule="auto"/>
              <w:jc w:val="left"/>
              <w:outlineLvl w:val="1"/>
              <w:rPr>
                <w:rFonts w:eastAsia="Times New Roman"/>
                <w:b/>
                <w:lang w:eastAsia="en-US"/>
              </w:rPr>
            </w:pPr>
            <w:r w:rsidRPr="007944B8">
              <w:rPr>
                <w:rFonts w:eastAsia="Times New Roman"/>
                <w:b/>
                <w:lang w:eastAsia="en-US"/>
              </w:rPr>
              <w:t>"Development Exploratory Centre"</w:t>
            </w:r>
          </w:p>
        </w:tc>
        <w:tc>
          <w:tcPr>
            <w:tcW w:w="5103" w:type="dxa"/>
          </w:tcPr>
          <w:p w14:paraId="7E862027" w14:textId="45D8BCD3" w:rsidR="00314173" w:rsidRPr="007944B8" w:rsidRDefault="00314173" w:rsidP="00CF5CF9">
            <w:pPr>
              <w:pStyle w:val="Definition"/>
              <w:widowControl w:val="0"/>
            </w:pPr>
            <w:r w:rsidRPr="007944B8">
              <w:t xml:space="preserve">means a temporary facility to be provided by the Developer on the Site </w:t>
            </w:r>
            <w:r w:rsidR="00F36376">
              <w:t xml:space="preserve">and </w:t>
            </w:r>
            <w:r w:rsidRPr="007944B8">
              <w:t>which shall include but not be limited to education material and resources specifically designed to engage young people and local school children in the built environment;</w:t>
            </w:r>
          </w:p>
        </w:tc>
      </w:tr>
      <w:tr w:rsidR="00314173" w:rsidRPr="007C1E56" w14:paraId="59FB0D13" w14:textId="77777777" w:rsidTr="00DB7FDB">
        <w:trPr>
          <w:trHeight w:val="187"/>
        </w:trPr>
        <w:tc>
          <w:tcPr>
            <w:tcW w:w="2977" w:type="dxa"/>
          </w:tcPr>
          <w:p w14:paraId="7C204D2A" w14:textId="0968D404" w:rsidR="00314173" w:rsidRPr="007944B8" w:rsidRDefault="00ED4F47" w:rsidP="00CF5CF9">
            <w:pPr>
              <w:widowControl w:val="0"/>
              <w:tabs>
                <w:tab w:val="clear" w:pos="709"/>
              </w:tabs>
              <w:spacing w:line="360" w:lineRule="auto"/>
              <w:jc w:val="left"/>
              <w:outlineLvl w:val="1"/>
              <w:rPr>
                <w:rFonts w:eastAsia="Times New Roman"/>
                <w:b/>
                <w:lang w:eastAsia="en-US"/>
              </w:rPr>
            </w:pPr>
            <w:r w:rsidRPr="007944B8">
              <w:rPr>
                <w:b/>
                <w:bCs/>
              </w:rPr>
              <w:t>"Project Information Centre"</w:t>
            </w:r>
          </w:p>
        </w:tc>
        <w:tc>
          <w:tcPr>
            <w:tcW w:w="5103" w:type="dxa"/>
          </w:tcPr>
          <w:p w14:paraId="6B8B4C4D" w14:textId="2A6F5172" w:rsidR="00314173" w:rsidRPr="007944B8" w:rsidRDefault="00ED4F47" w:rsidP="00CF5CF9">
            <w:pPr>
              <w:pStyle w:val="Definition"/>
              <w:widowControl w:val="0"/>
              <w:tabs>
                <w:tab w:val="clear" w:pos="1559"/>
              </w:tabs>
            </w:pPr>
            <w:r w:rsidRPr="007944B8">
              <w:t>means a temporary facility to be provided by the Developer on the Site and which includes but shall not be limited to displays, project information boards and education material specific to the Development and the wider construction industry; and</w:t>
            </w:r>
          </w:p>
        </w:tc>
      </w:tr>
      <w:tr w:rsidR="008C0A3C" w:rsidRPr="007C1E56" w14:paraId="60BF65A0" w14:textId="77777777" w:rsidTr="00DB7FDB">
        <w:trPr>
          <w:trHeight w:val="2543"/>
        </w:trPr>
        <w:tc>
          <w:tcPr>
            <w:tcW w:w="2977" w:type="dxa"/>
          </w:tcPr>
          <w:p w14:paraId="24510542" w14:textId="25A07554" w:rsidR="008C0A3C" w:rsidRPr="007944B8" w:rsidRDefault="008C0A3C" w:rsidP="00F36376">
            <w:pPr>
              <w:widowControl w:val="0"/>
              <w:tabs>
                <w:tab w:val="clear" w:pos="709"/>
              </w:tabs>
              <w:spacing w:line="360" w:lineRule="auto"/>
              <w:jc w:val="left"/>
              <w:outlineLvl w:val="1"/>
              <w:rPr>
                <w:b/>
                <w:bCs/>
              </w:rPr>
            </w:pPr>
            <w:r w:rsidRPr="008C0A3C">
              <w:rPr>
                <w:b/>
                <w:bCs/>
              </w:rPr>
              <w:lastRenderedPageBreak/>
              <w:t>"Transport Innovation Hub"</w:t>
            </w:r>
          </w:p>
        </w:tc>
        <w:tc>
          <w:tcPr>
            <w:tcW w:w="5103" w:type="dxa"/>
          </w:tcPr>
          <w:p w14:paraId="29A16D9D" w14:textId="77777777" w:rsidR="008C0A3C" w:rsidRDefault="008C0A3C" w:rsidP="00F36376">
            <w:pPr>
              <w:spacing w:after="200" w:line="360" w:lineRule="auto"/>
            </w:pPr>
            <w:r w:rsidRPr="007944B8">
              <w:t xml:space="preserve">means a temporary facility to be provided by the Developer on the Site and made available as a meeting hub and lecture area with the aim of: </w:t>
            </w:r>
          </w:p>
          <w:p w14:paraId="30F6D622" w14:textId="77777777" w:rsidR="008C0A3C" w:rsidRDefault="008C0A3C" w:rsidP="008940AC">
            <w:pPr>
              <w:numPr>
                <w:ilvl w:val="0"/>
                <w:numId w:val="20"/>
              </w:numPr>
              <w:tabs>
                <w:tab w:val="clear" w:pos="709"/>
              </w:tabs>
              <w:spacing w:before="100" w:after="200" w:line="360" w:lineRule="auto"/>
              <w:ind w:left="567" w:hanging="567"/>
              <w:outlineLvl w:val="1"/>
            </w:pPr>
            <w:r w:rsidRPr="007944B8">
              <w:t xml:space="preserve">introducing, demonstrating and trialling technologies, behaviours and vehicles that may help in shifting mobility away from the personal car; </w:t>
            </w:r>
          </w:p>
          <w:p w14:paraId="04E3C358" w14:textId="77777777" w:rsidR="008C0A3C" w:rsidRDefault="008C0A3C" w:rsidP="008940AC">
            <w:pPr>
              <w:numPr>
                <w:ilvl w:val="0"/>
                <w:numId w:val="20"/>
              </w:numPr>
              <w:tabs>
                <w:tab w:val="clear" w:pos="709"/>
              </w:tabs>
              <w:spacing w:before="100" w:after="200" w:line="360" w:lineRule="auto"/>
              <w:ind w:left="567" w:hanging="567"/>
              <w:outlineLvl w:val="1"/>
            </w:pPr>
            <w:r w:rsidRPr="007944B8">
              <w:t xml:space="preserve">helping people who find travel difficult to become more mobile; and </w:t>
            </w:r>
          </w:p>
          <w:p w14:paraId="534387D9" w14:textId="4D34CDFE" w:rsidR="008C0A3C" w:rsidRPr="007944B8" w:rsidRDefault="008C0A3C" w:rsidP="008940AC">
            <w:pPr>
              <w:numPr>
                <w:ilvl w:val="0"/>
                <w:numId w:val="20"/>
              </w:numPr>
              <w:tabs>
                <w:tab w:val="clear" w:pos="709"/>
              </w:tabs>
              <w:spacing w:before="100" w:after="200" w:line="360" w:lineRule="auto"/>
              <w:ind w:left="567" w:hanging="567"/>
              <w:outlineLvl w:val="1"/>
            </w:pPr>
            <w:r w:rsidRPr="007944B8">
              <w:t>encouraging partnerships with technology companies, vehicle manufacturers and sustainable transport groups and organisations to achieve the above.</w:t>
            </w:r>
          </w:p>
        </w:tc>
      </w:tr>
    </w:tbl>
    <w:p w14:paraId="691253E4" w14:textId="5C3AD474" w:rsidR="00D61E8D" w:rsidRPr="007944B8" w:rsidRDefault="00DB7FDB" w:rsidP="00461AF4">
      <w:pPr>
        <w:pStyle w:val="ScheduleHeading1"/>
        <w:rPr>
          <w:rFonts w:ascii="Times New Roman" w:hAnsi="Times New Roman"/>
          <w:u w:val="single"/>
        </w:rPr>
      </w:pPr>
      <w:r>
        <w:rPr>
          <w:rFonts w:ascii="Times New Roman" w:hAnsi="Times New Roman"/>
        </w:rPr>
        <w:t>Trees</w:t>
      </w:r>
    </w:p>
    <w:p w14:paraId="30720D0D" w14:textId="048F78EF" w:rsidR="00D26C61" w:rsidRPr="00D26C61" w:rsidRDefault="00D26C61" w:rsidP="005725E1">
      <w:pPr>
        <w:pStyle w:val="SchedulePara2"/>
      </w:pPr>
      <w:r w:rsidRPr="00D26C61">
        <w:t xml:space="preserve">The definition of </w:t>
      </w:r>
      <w:r w:rsidR="005725E1" w:rsidRPr="005725E1">
        <w:t>"</w:t>
      </w:r>
      <w:r>
        <w:t>Targeted Tree Canopy Cover</w:t>
      </w:r>
      <w:r w:rsidR="005725E1" w:rsidRPr="005725E1">
        <w:t>"</w:t>
      </w:r>
      <w:r>
        <w:t xml:space="preserve"> within Schedule 7</w:t>
      </w:r>
      <w:r w:rsidRPr="00D26C61">
        <w:t xml:space="preserve"> to the Principal Agreement shall be deleted and replaced with the following new definition:</w:t>
      </w:r>
    </w:p>
    <w:tbl>
      <w:tblPr>
        <w:tblStyle w:val="TableGrid1"/>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245"/>
      </w:tblGrid>
      <w:tr w:rsidR="00D26C61" w:rsidRPr="007944B8" w14:paraId="4A425BD2" w14:textId="77777777" w:rsidTr="004F44C2">
        <w:trPr>
          <w:trHeight w:val="569"/>
        </w:trPr>
        <w:tc>
          <w:tcPr>
            <w:tcW w:w="2835" w:type="dxa"/>
          </w:tcPr>
          <w:p w14:paraId="79C2548E" w14:textId="4D639FB0" w:rsidR="00D26C61" w:rsidRPr="007944B8" w:rsidRDefault="00D26C61" w:rsidP="00D26C61">
            <w:pPr>
              <w:widowControl w:val="0"/>
              <w:tabs>
                <w:tab w:val="clear" w:pos="709"/>
              </w:tabs>
              <w:spacing w:line="360" w:lineRule="auto"/>
              <w:jc w:val="left"/>
              <w:outlineLvl w:val="1"/>
              <w:rPr>
                <w:rFonts w:eastAsia="Times New Roman"/>
                <w:b/>
                <w:lang w:eastAsia="en-US"/>
              </w:rPr>
            </w:pPr>
            <w:r w:rsidRPr="00230A1A">
              <w:rPr>
                <w:rFonts w:eastAsia="Times New Roman"/>
                <w:b/>
                <w:lang w:eastAsia="en-US"/>
              </w:rPr>
              <w:t>"</w:t>
            </w:r>
            <w:r>
              <w:rPr>
                <w:rFonts w:eastAsia="Times New Roman"/>
                <w:b/>
                <w:lang w:eastAsia="en-US"/>
              </w:rPr>
              <w:t xml:space="preserve">Targeted </w:t>
            </w:r>
            <w:r w:rsidRPr="003842BA">
              <w:rPr>
                <w:rFonts w:eastAsia="Times New Roman"/>
                <w:b/>
                <w:lang w:eastAsia="en-US"/>
              </w:rPr>
              <w:t xml:space="preserve">Tree </w:t>
            </w:r>
            <w:r>
              <w:rPr>
                <w:rFonts w:eastAsia="Times New Roman"/>
                <w:b/>
                <w:lang w:eastAsia="en-US"/>
              </w:rPr>
              <w:t>Canopy Cover</w:t>
            </w:r>
            <w:r w:rsidRPr="00230A1A">
              <w:rPr>
                <w:rFonts w:eastAsia="Times New Roman"/>
                <w:b/>
                <w:lang w:eastAsia="en-US"/>
              </w:rPr>
              <w:t>"</w:t>
            </w:r>
          </w:p>
        </w:tc>
        <w:tc>
          <w:tcPr>
            <w:tcW w:w="5245" w:type="dxa"/>
          </w:tcPr>
          <w:p w14:paraId="2F32C87E" w14:textId="78659AD5" w:rsidR="00D26C61" w:rsidRPr="007944B8" w:rsidRDefault="00D26C61" w:rsidP="00D26C61">
            <w:pPr>
              <w:pStyle w:val="Definition"/>
              <w:widowControl w:val="0"/>
              <w:tabs>
                <w:tab w:val="clear" w:pos="1559"/>
              </w:tabs>
            </w:pPr>
            <w:r w:rsidRPr="003842BA">
              <w:t xml:space="preserve">means </w:t>
            </w:r>
            <w:r>
              <w:t>a forecasted total tree canopy cover of 40,873 sq m by 2038 (subject to any adjustment made in accordance with paragraph 6.3);</w:t>
            </w:r>
          </w:p>
        </w:tc>
      </w:tr>
    </w:tbl>
    <w:p w14:paraId="5A3D0EC8" w14:textId="68E24D97" w:rsidR="003842BA" w:rsidRDefault="0075147B" w:rsidP="005725E1">
      <w:pPr>
        <w:pStyle w:val="SchedulePara2"/>
      </w:pPr>
      <w:r w:rsidRPr="007944B8">
        <w:t xml:space="preserve">The </w:t>
      </w:r>
      <w:r w:rsidR="004E43F9">
        <w:t xml:space="preserve">word </w:t>
      </w:r>
      <w:r w:rsidR="005725E1" w:rsidRPr="005725E1">
        <w:t>"</w:t>
      </w:r>
      <w:r w:rsidR="004E43F9">
        <w:t>and</w:t>
      </w:r>
      <w:r w:rsidR="005725E1" w:rsidRPr="005725E1">
        <w:t>"</w:t>
      </w:r>
      <w:r w:rsidR="004E43F9">
        <w:t xml:space="preserve"> at the end of the </w:t>
      </w:r>
      <w:r w:rsidRPr="007944B8">
        <w:t xml:space="preserve">definition </w:t>
      </w:r>
      <w:r w:rsidR="007663D4">
        <w:t xml:space="preserve">of </w:t>
      </w:r>
      <w:r w:rsidR="005725E1" w:rsidRPr="005725E1">
        <w:t>"</w:t>
      </w:r>
      <w:r w:rsidR="007663D4">
        <w:t>Tree Planting On-Site Plan</w:t>
      </w:r>
      <w:r w:rsidR="005725E1" w:rsidRPr="005725E1">
        <w:t>"</w:t>
      </w:r>
      <w:r w:rsidR="007663D4">
        <w:t xml:space="preserve"> </w:t>
      </w:r>
      <w:r w:rsidR="00EA2788" w:rsidRPr="007944B8">
        <w:t xml:space="preserve">within Schedule 7 </w:t>
      </w:r>
      <w:r w:rsidR="00425654">
        <w:t>to</w:t>
      </w:r>
      <w:r w:rsidRPr="007944B8">
        <w:t xml:space="preserve"> the Princ</w:t>
      </w:r>
      <w:r w:rsidR="004E43F9">
        <w:t>ipal Agreement shall be deleted.</w:t>
      </w:r>
    </w:p>
    <w:p w14:paraId="488070D1" w14:textId="21BB183E" w:rsidR="003842BA" w:rsidRDefault="000E3F0B" w:rsidP="003842BA">
      <w:pPr>
        <w:pStyle w:val="SchedulePara2"/>
      </w:pPr>
      <w:r w:rsidRPr="007944B8">
        <w:t xml:space="preserve">The following </w:t>
      </w:r>
      <w:r w:rsidR="00065617">
        <w:t xml:space="preserve">new </w:t>
      </w:r>
      <w:r w:rsidRPr="007944B8">
        <w:t xml:space="preserve">definition </w:t>
      </w:r>
      <w:r w:rsidR="00461AF4" w:rsidRPr="007944B8">
        <w:t>shall be inserted</w:t>
      </w:r>
      <w:r w:rsidR="007C1E56">
        <w:t xml:space="preserve"> into Schedule 7 </w:t>
      </w:r>
      <w:r w:rsidR="00425654">
        <w:t>to</w:t>
      </w:r>
      <w:r w:rsidR="007C1E56">
        <w:t xml:space="preserve"> the Principal Agreement</w:t>
      </w:r>
      <w:r w:rsidR="0075147B" w:rsidRPr="007944B8">
        <w:t xml:space="preserve"> in the correct alphabetical </w:t>
      </w:r>
      <w:r w:rsidR="007663D4">
        <w:t>position</w:t>
      </w:r>
      <w:r w:rsidRPr="007944B8">
        <w:t>:</w:t>
      </w:r>
    </w:p>
    <w:tbl>
      <w:tblPr>
        <w:tblStyle w:val="TableGrid1"/>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245"/>
      </w:tblGrid>
      <w:tr w:rsidR="003842BA" w:rsidRPr="007944B8" w14:paraId="44D9A9AC" w14:textId="77777777" w:rsidTr="000860B2">
        <w:trPr>
          <w:trHeight w:val="569"/>
        </w:trPr>
        <w:tc>
          <w:tcPr>
            <w:tcW w:w="2835" w:type="dxa"/>
          </w:tcPr>
          <w:p w14:paraId="23E7C83F" w14:textId="4E1A94FF" w:rsidR="003842BA" w:rsidRPr="007944B8" w:rsidRDefault="00230A1A" w:rsidP="00AB5FDE">
            <w:pPr>
              <w:widowControl w:val="0"/>
              <w:tabs>
                <w:tab w:val="clear" w:pos="709"/>
              </w:tabs>
              <w:spacing w:line="360" w:lineRule="auto"/>
              <w:jc w:val="left"/>
              <w:outlineLvl w:val="1"/>
              <w:rPr>
                <w:rFonts w:eastAsia="Times New Roman"/>
                <w:b/>
                <w:lang w:eastAsia="en-US"/>
              </w:rPr>
            </w:pPr>
            <w:r w:rsidRPr="00230A1A">
              <w:rPr>
                <w:rFonts w:eastAsia="Times New Roman"/>
                <w:b/>
                <w:lang w:eastAsia="en-US"/>
              </w:rPr>
              <w:t>"</w:t>
            </w:r>
            <w:r w:rsidR="003842BA" w:rsidRPr="003842BA">
              <w:rPr>
                <w:rFonts w:eastAsia="Times New Roman"/>
                <w:b/>
                <w:lang w:eastAsia="en-US"/>
              </w:rPr>
              <w:t>Tree Retention Plan</w:t>
            </w:r>
            <w:r w:rsidRPr="00230A1A">
              <w:rPr>
                <w:rFonts w:eastAsia="Times New Roman"/>
                <w:b/>
                <w:lang w:eastAsia="en-US"/>
              </w:rPr>
              <w:t>"</w:t>
            </w:r>
          </w:p>
        </w:tc>
        <w:tc>
          <w:tcPr>
            <w:tcW w:w="5245" w:type="dxa"/>
          </w:tcPr>
          <w:p w14:paraId="0DF9D7D4" w14:textId="112790F3" w:rsidR="000860B2" w:rsidRPr="007944B8" w:rsidRDefault="003842BA" w:rsidP="00AB5FDE">
            <w:pPr>
              <w:pStyle w:val="Definition"/>
              <w:widowControl w:val="0"/>
              <w:tabs>
                <w:tab w:val="clear" w:pos="1559"/>
              </w:tabs>
            </w:pPr>
            <w:r w:rsidRPr="003842BA">
              <w:t>means the plan located at Annex 25</w:t>
            </w:r>
            <w:r w:rsidR="007663D4">
              <w:t xml:space="preserve"> or such replacement plan as may be agreed </w:t>
            </w:r>
            <w:r w:rsidR="00DB7FDB">
              <w:t xml:space="preserve">from time to time </w:t>
            </w:r>
            <w:r w:rsidR="007663D4">
              <w:t>between the Developer and the Council</w:t>
            </w:r>
            <w:r w:rsidRPr="003842BA">
              <w:t>; and</w:t>
            </w:r>
          </w:p>
        </w:tc>
      </w:tr>
    </w:tbl>
    <w:p w14:paraId="56985B07" w14:textId="6582D6EF" w:rsidR="000E3F0B" w:rsidRPr="007944B8" w:rsidRDefault="00425654" w:rsidP="001E4B4C">
      <w:pPr>
        <w:pStyle w:val="SchedulePara2"/>
      </w:pPr>
      <w:r>
        <w:t>Paragraph 2.1 of Schedule 7 to</w:t>
      </w:r>
      <w:r w:rsidR="00EA2788" w:rsidRPr="007944B8">
        <w:t xml:space="preserve"> the Principal Agreement shall</w:t>
      </w:r>
      <w:r w:rsidR="001E4B4C" w:rsidRPr="007944B8">
        <w:t xml:space="preserve"> be deleted and replaced with</w:t>
      </w:r>
      <w:r w:rsidR="00DB7FDB">
        <w:t xml:space="preserve"> the following new paragraph</w:t>
      </w:r>
      <w:r w:rsidR="001E4B4C" w:rsidRPr="007944B8">
        <w:t>:</w:t>
      </w:r>
    </w:p>
    <w:p w14:paraId="09E0E0AC" w14:textId="514290B6" w:rsidR="001E4B4C" w:rsidRPr="007944B8" w:rsidRDefault="00DB7FDB" w:rsidP="00F3706D">
      <w:pPr>
        <w:pStyle w:val="SchedulePara2"/>
        <w:numPr>
          <w:ilvl w:val="0"/>
          <w:numId w:val="0"/>
        </w:numPr>
        <w:ind w:left="1418" w:hanging="709"/>
      </w:pPr>
      <w:r>
        <w:t>2.1</w:t>
      </w:r>
      <w:r w:rsidR="001E4B4C" w:rsidRPr="007944B8">
        <w:tab/>
        <w:t>Unless otherwise agreed by the Council, not to remove any of the</w:t>
      </w:r>
      <w:r w:rsidR="00D26C61">
        <w:t xml:space="preserve"> 49</w:t>
      </w:r>
      <w:r w:rsidR="001E4B4C" w:rsidRPr="007944B8">
        <w:t xml:space="preserve"> trees and groups of trees shown on the Tree Retention P</w:t>
      </w:r>
      <w:r w:rsidR="0095106B" w:rsidRPr="007944B8">
        <w:t>lan</w:t>
      </w:r>
      <w:r w:rsidR="001E4B4C" w:rsidRPr="007944B8">
        <w:t>.</w:t>
      </w:r>
    </w:p>
    <w:p w14:paraId="338DEE7E" w14:textId="4C5A7C54" w:rsidR="00D26C61" w:rsidRPr="007944B8" w:rsidRDefault="00D26C61" w:rsidP="00D26C61">
      <w:pPr>
        <w:pStyle w:val="SchedulePara2"/>
      </w:pPr>
      <w:r>
        <w:t>Paragraph 5.5 of Schedule 7 to</w:t>
      </w:r>
      <w:r w:rsidRPr="007944B8">
        <w:t xml:space="preserve"> the Principal Agreement shall be deleted and replaced with</w:t>
      </w:r>
      <w:r>
        <w:t xml:space="preserve"> the following new paragraph</w:t>
      </w:r>
      <w:r w:rsidRPr="007944B8">
        <w:t>:</w:t>
      </w:r>
    </w:p>
    <w:p w14:paraId="02BA69E1" w14:textId="12A19D9D" w:rsidR="00D26C61" w:rsidRDefault="00D26C61" w:rsidP="00D26C61">
      <w:pPr>
        <w:pStyle w:val="SchedulePara2"/>
        <w:numPr>
          <w:ilvl w:val="0"/>
          <w:numId w:val="0"/>
        </w:numPr>
        <w:ind w:left="1418" w:hanging="709"/>
      </w:pPr>
      <w:r>
        <w:lastRenderedPageBreak/>
        <w:t>5.5</w:t>
      </w:r>
      <w:r>
        <w:tab/>
      </w:r>
      <w:r w:rsidRPr="00D26C61">
        <w:t>Unless otherwise agreed by the Council, to plant 588 Medium to Large Species Trees off-Site or, in the event that more than 658 trees are planted on-Site by the Developer or any trees are planted off-Site by the Council and paid for by the Developer pursuant to paragraph 8, a lesser number of Medium to Large Species Trees off-Site commensurate to the increased number of trees planted on-Site by the Developer or planted off-Site by the Council and paid for by the Developer pursuant to paragraph 8 in order to achieve the Targeted Tree Canopy Cover.</w:t>
      </w:r>
    </w:p>
    <w:p w14:paraId="135E2F26" w14:textId="56C164C9" w:rsidR="00D563F9" w:rsidRPr="007944B8" w:rsidRDefault="00D563F9" w:rsidP="00D563F9">
      <w:pPr>
        <w:pStyle w:val="SchedulePara2"/>
        <w:tabs>
          <w:tab w:val="clear" w:pos="709"/>
        </w:tabs>
      </w:pPr>
      <w:r w:rsidRPr="007944B8">
        <w:t xml:space="preserve">The Tree Retention Plan </w:t>
      </w:r>
      <w:r w:rsidR="00DB7FDB">
        <w:t xml:space="preserve">located at </w:t>
      </w:r>
      <w:r w:rsidRPr="007944B8">
        <w:t xml:space="preserve">Annex 25 of the Principal Agreement shall be </w:t>
      </w:r>
      <w:r w:rsidR="00DB7FDB">
        <w:t xml:space="preserve">removed </w:t>
      </w:r>
      <w:r w:rsidRPr="007944B8">
        <w:t xml:space="preserve">and replaced with the Tree Retention Plan </w:t>
      </w:r>
      <w:r w:rsidR="00D76B68">
        <w:t>annexed</w:t>
      </w:r>
      <w:r w:rsidRPr="007944B8">
        <w:t xml:space="preserve"> to this Deed</w:t>
      </w:r>
      <w:r w:rsidR="00001355">
        <w:t xml:space="preserve"> at Annex 1</w:t>
      </w:r>
      <w:r w:rsidRPr="007944B8">
        <w:t>.</w:t>
      </w:r>
    </w:p>
    <w:p w14:paraId="654B06DC" w14:textId="399AC6BA" w:rsidR="002812D8" w:rsidRDefault="00497DC4" w:rsidP="002812D8">
      <w:pPr>
        <w:pStyle w:val="ScheduleHeading1"/>
      </w:pPr>
      <w:r>
        <w:t>Highways</w:t>
      </w:r>
    </w:p>
    <w:p w14:paraId="0A5311AC" w14:textId="5CA4A0C6" w:rsidR="002812D8" w:rsidRDefault="00001355" w:rsidP="00001355">
      <w:pPr>
        <w:pStyle w:val="SchedulePara2"/>
      </w:pPr>
      <w:r w:rsidRPr="007944B8">
        <w:t xml:space="preserve">The following </w:t>
      </w:r>
      <w:r>
        <w:t xml:space="preserve">new </w:t>
      </w:r>
      <w:r w:rsidRPr="007944B8">
        <w:t>definition</w:t>
      </w:r>
      <w:r>
        <w:t>s</w:t>
      </w:r>
      <w:r w:rsidRPr="007944B8">
        <w:t xml:space="preserve"> shall be inserted</w:t>
      </w:r>
      <w:r>
        <w:t xml:space="preserve"> into Schedule 16 to the Principal Agreement</w:t>
      </w:r>
      <w:r w:rsidRPr="007944B8">
        <w:t xml:space="preserve"> in the correct alphabetical </w:t>
      </w:r>
      <w:r>
        <w:t>position</w:t>
      </w:r>
      <w:r w:rsidR="00331CE9">
        <w:t>s</w:t>
      </w:r>
      <w:r w:rsidR="002812D8" w:rsidRPr="00791EF9">
        <w:t>:</w:t>
      </w:r>
    </w:p>
    <w:tbl>
      <w:tblPr>
        <w:tblStyle w:val="TableGrid1"/>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245"/>
      </w:tblGrid>
      <w:tr w:rsidR="002812D8" w:rsidRPr="004260C6" w14:paraId="679472DE" w14:textId="77777777" w:rsidTr="00230A1A">
        <w:trPr>
          <w:trHeight w:val="187"/>
        </w:trPr>
        <w:tc>
          <w:tcPr>
            <w:tcW w:w="2835" w:type="dxa"/>
          </w:tcPr>
          <w:p w14:paraId="2FD9AE9B" w14:textId="40BEAEDA" w:rsidR="002812D8" w:rsidRPr="007944B8" w:rsidRDefault="002812D8" w:rsidP="00001355">
            <w:pPr>
              <w:widowControl w:val="0"/>
              <w:tabs>
                <w:tab w:val="clear" w:pos="709"/>
              </w:tabs>
              <w:spacing w:line="360" w:lineRule="auto"/>
              <w:jc w:val="left"/>
              <w:outlineLvl w:val="1"/>
              <w:rPr>
                <w:rFonts w:eastAsia="Times New Roman"/>
                <w:b/>
                <w:lang w:eastAsia="en-US"/>
              </w:rPr>
            </w:pPr>
            <w:r w:rsidRPr="004260C6">
              <w:rPr>
                <w:rFonts w:eastAsia="Times New Roman"/>
                <w:b/>
                <w:lang w:eastAsia="en-US"/>
              </w:rPr>
              <w:t>"</w:t>
            </w:r>
            <w:r w:rsidR="00001355">
              <w:rPr>
                <w:rFonts w:eastAsia="Times New Roman"/>
                <w:b/>
                <w:lang w:eastAsia="en-US"/>
              </w:rPr>
              <w:t>Deal Porters Way (Zone A) Footway</w:t>
            </w:r>
            <w:r w:rsidRPr="004260C6">
              <w:rPr>
                <w:rFonts w:eastAsia="Times New Roman"/>
                <w:b/>
                <w:lang w:eastAsia="en-US"/>
              </w:rPr>
              <w:t>"</w:t>
            </w:r>
          </w:p>
        </w:tc>
        <w:tc>
          <w:tcPr>
            <w:tcW w:w="5245" w:type="dxa"/>
          </w:tcPr>
          <w:p w14:paraId="4D0C2FD9" w14:textId="37897146" w:rsidR="002812D8" w:rsidRPr="004260C6" w:rsidRDefault="00331CE9" w:rsidP="00331CE9">
            <w:pPr>
              <w:pStyle w:val="Definition"/>
              <w:widowControl w:val="0"/>
            </w:pPr>
            <w:r>
              <w:t>means t</w:t>
            </w:r>
            <w:r w:rsidR="00001355">
              <w:t xml:space="preserve">he footway on the western edge of Deal Porters Way 2.4m in width </w:t>
            </w:r>
            <w:r w:rsidR="00B54BA4">
              <w:t xml:space="preserve">from the edge of Deal Porters Way </w:t>
            </w:r>
            <w:r w:rsidR="00001355">
              <w:t>adjacent to Development Plot A1 and Development Plot A2 shown shaded [</w:t>
            </w:r>
            <w:r w:rsidR="00001355" w:rsidRPr="00001355">
              <w:rPr>
                <w:highlight w:val="yellow"/>
              </w:rPr>
              <w:t>XXX</w:t>
            </w:r>
            <w:r w:rsidR="00001355">
              <w:t xml:space="preserve">] on the </w:t>
            </w:r>
            <w:r w:rsidR="00001355" w:rsidRPr="00001355">
              <w:rPr>
                <w:rFonts w:eastAsia="Times New Roman"/>
                <w:lang w:eastAsia="en-US"/>
              </w:rPr>
              <w:t>Deal Porters Way (Zone A) Footway</w:t>
            </w:r>
            <w:r w:rsidR="00001355">
              <w:t xml:space="preserve"> Plan located at Annex 43 which forms part of the Development Plot A1 Public Realm and the Development Plot A2 Public Realm (and any land in between the footway and  Deal Porters Way)</w:t>
            </w:r>
            <w:r w:rsidR="00230A1A">
              <w:t>;</w:t>
            </w:r>
          </w:p>
        </w:tc>
      </w:tr>
      <w:tr w:rsidR="00001355" w:rsidRPr="004260C6" w14:paraId="267809E4" w14:textId="77777777" w:rsidTr="00230A1A">
        <w:trPr>
          <w:trHeight w:val="187"/>
        </w:trPr>
        <w:tc>
          <w:tcPr>
            <w:tcW w:w="2835" w:type="dxa"/>
          </w:tcPr>
          <w:p w14:paraId="2D8ACFFB" w14:textId="56AF3187" w:rsidR="00001355" w:rsidRPr="004260C6" w:rsidRDefault="00001355" w:rsidP="00001355">
            <w:pPr>
              <w:widowControl w:val="0"/>
              <w:tabs>
                <w:tab w:val="clear" w:pos="709"/>
              </w:tabs>
              <w:spacing w:line="360" w:lineRule="auto"/>
              <w:jc w:val="left"/>
              <w:outlineLvl w:val="1"/>
              <w:rPr>
                <w:rFonts w:eastAsia="Times New Roman"/>
                <w:b/>
                <w:lang w:eastAsia="en-US"/>
              </w:rPr>
            </w:pPr>
            <w:r w:rsidRPr="004260C6">
              <w:rPr>
                <w:rFonts w:eastAsia="Times New Roman"/>
                <w:b/>
                <w:lang w:eastAsia="en-US"/>
              </w:rPr>
              <w:t>"</w:t>
            </w:r>
            <w:r>
              <w:rPr>
                <w:rFonts w:eastAsia="Times New Roman"/>
                <w:b/>
                <w:lang w:eastAsia="en-US"/>
              </w:rPr>
              <w:t>Deal Porters Way (Zone A) Footway Plan</w:t>
            </w:r>
            <w:r w:rsidRPr="004260C6">
              <w:rPr>
                <w:rFonts w:eastAsia="Times New Roman"/>
                <w:b/>
                <w:lang w:eastAsia="en-US"/>
              </w:rPr>
              <w:t>"</w:t>
            </w:r>
          </w:p>
        </w:tc>
        <w:tc>
          <w:tcPr>
            <w:tcW w:w="5245" w:type="dxa"/>
          </w:tcPr>
          <w:p w14:paraId="4159A0BB" w14:textId="5A14D1F9" w:rsidR="00001355" w:rsidRDefault="00001355" w:rsidP="00001355">
            <w:pPr>
              <w:pStyle w:val="Definition"/>
              <w:widowControl w:val="0"/>
            </w:pPr>
            <w:r w:rsidRPr="003842BA">
              <w:t>me</w:t>
            </w:r>
            <w:r>
              <w:t>ans the plan located at Annex 43</w:t>
            </w:r>
            <w:r w:rsidR="000D51F0">
              <w:t xml:space="preserve">; </w:t>
            </w:r>
          </w:p>
        </w:tc>
      </w:tr>
    </w:tbl>
    <w:p w14:paraId="734CCF33" w14:textId="36B0FA71" w:rsidR="000D51F0" w:rsidRPr="000D51F0" w:rsidRDefault="000D51F0" w:rsidP="000D51F0">
      <w:pPr>
        <w:pStyle w:val="SchedulePara2"/>
      </w:pPr>
      <w:r>
        <w:t>Paragraph 1.7 of Schedule 16</w:t>
      </w:r>
      <w:r w:rsidRPr="000D51F0">
        <w:t xml:space="preserve"> to the Principal Agreement shall be deleted and replaced with the following new paragraph:</w:t>
      </w:r>
    </w:p>
    <w:p w14:paraId="605D9EA8" w14:textId="63A1CF42" w:rsidR="000D51F0" w:rsidRDefault="000D51F0" w:rsidP="000D51F0">
      <w:pPr>
        <w:pStyle w:val="SchedulePara2"/>
        <w:numPr>
          <w:ilvl w:val="0"/>
          <w:numId w:val="0"/>
        </w:numPr>
        <w:ind w:left="1559" w:hanging="850"/>
      </w:pPr>
      <w:r>
        <w:t>1.7</w:t>
      </w:r>
      <w:r>
        <w:tab/>
      </w:r>
      <w:r w:rsidRPr="000D51F0">
        <w:t>The Developer covenants with the Council that Deal Porters Way</w:t>
      </w:r>
      <w:r>
        <w:t xml:space="preserve"> (including the Deal Porters Way (Zone A) Footway)</w:t>
      </w:r>
      <w:r w:rsidRPr="000D51F0">
        <w:t xml:space="preserve"> and Printworks Street shall be dedicated as public highway maintained by the Developer on the grant of the certificate of completion in respect of the whole of Deal Porters Way and Printworks Street (respectively) and subsequently public highway maintainable at public expense on the grant of the certificate of maintenance (or final certificate of maintenance where delivered in phases) both of which shall be promptly issued by the Council pursuant to the terms of the relevant agreement(s) pursuant to section 38 and/or 278 of the 1980 Act.</w:t>
      </w:r>
    </w:p>
    <w:p w14:paraId="7DBBAD34" w14:textId="13F4F9AD" w:rsidR="008940AC" w:rsidRDefault="008940AC" w:rsidP="008940AC">
      <w:pPr>
        <w:pStyle w:val="SchedulePara2"/>
      </w:pPr>
      <w:r>
        <w:t>The plan annexed to this Deed</w:t>
      </w:r>
      <w:r w:rsidR="00B54BA4">
        <w:t xml:space="preserve"> at Annex 2 shall be inserted as a new Annex 43 to</w:t>
      </w:r>
      <w:r>
        <w:t xml:space="preserve"> the Principal Agreement</w:t>
      </w:r>
      <w:r w:rsidR="00B54BA4">
        <w:t xml:space="preserve"> titled “</w:t>
      </w:r>
      <w:r w:rsidR="00B54BA4" w:rsidRPr="00B54BA4">
        <w:rPr>
          <w:rFonts w:eastAsia="Times New Roman"/>
          <w:lang w:eastAsia="en-US"/>
        </w:rPr>
        <w:t>Deal Porters Way (Zone A) Footway Plan</w:t>
      </w:r>
      <w:r w:rsidR="00B54BA4">
        <w:rPr>
          <w:rFonts w:eastAsia="Times New Roman"/>
          <w:lang w:eastAsia="en-US"/>
        </w:rPr>
        <w:t>”</w:t>
      </w:r>
      <w:r w:rsidRPr="00B54BA4">
        <w:t>.</w:t>
      </w:r>
      <w:r>
        <w:t xml:space="preserve"> </w:t>
      </w:r>
    </w:p>
    <w:p w14:paraId="1E1106AE" w14:textId="4F92C334" w:rsidR="00D61E8D" w:rsidRPr="007944B8" w:rsidRDefault="00D76B68" w:rsidP="00461AF4">
      <w:pPr>
        <w:pStyle w:val="ScheduleHeading1"/>
        <w:rPr>
          <w:rFonts w:ascii="Times New Roman" w:hAnsi="Times New Roman"/>
        </w:rPr>
      </w:pPr>
      <w:r>
        <w:rPr>
          <w:rFonts w:ascii="Times New Roman" w:hAnsi="Times New Roman"/>
        </w:rPr>
        <w:lastRenderedPageBreak/>
        <w:t>Affordable Retail and Affordable Workspace</w:t>
      </w:r>
    </w:p>
    <w:p w14:paraId="1D770521" w14:textId="6F98DB53" w:rsidR="00D85021" w:rsidRDefault="00D85021" w:rsidP="005725E1">
      <w:pPr>
        <w:pStyle w:val="SchedulePara2"/>
      </w:pPr>
      <w:r>
        <w:t xml:space="preserve">The word </w:t>
      </w:r>
      <w:r w:rsidR="005725E1" w:rsidRPr="005725E1">
        <w:t>"</w:t>
      </w:r>
      <w:r>
        <w:t>within</w:t>
      </w:r>
      <w:r w:rsidR="005725E1" w:rsidRPr="005725E1">
        <w:t>"</w:t>
      </w:r>
      <w:r w:rsidR="00D76B68">
        <w:t xml:space="preserve"> in the first line of </w:t>
      </w:r>
      <w:r>
        <w:t xml:space="preserve">paragraph 2.4.1 of Schedule 21 </w:t>
      </w:r>
      <w:r w:rsidR="00425654">
        <w:t>to</w:t>
      </w:r>
      <w:r>
        <w:t xml:space="preserve"> the Principal Agreement shall be deleted and replaced with the words “in connection with”. </w:t>
      </w:r>
    </w:p>
    <w:p w14:paraId="452D5A0A" w14:textId="0D02509B" w:rsidR="00791EF9" w:rsidRDefault="00D76B68" w:rsidP="005725E1">
      <w:pPr>
        <w:pStyle w:val="SchedulePara2"/>
      </w:pPr>
      <w:r>
        <w:t xml:space="preserve">The word </w:t>
      </w:r>
      <w:r w:rsidR="005725E1" w:rsidRPr="005725E1">
        <w:t>"</w:t>
      </w:r>
      <w:bookmarkStart w:id="2" w:name="_GoBack"/>
      <w:bookmarkEnd w:id="2"/>
      <w:r>
        <w:t>within</w:t>
      </w:r>
      <w:r w:rsidR="005725E1" w:rsidRPr="005725E1">
        <w:t>"</w:t>
      </w:r>
      <w:r>
        <w:t xml:space="preserve"> in the first line of</w:t>
      </w:r>
      <w:r w:rsidR="00D85021">
        <w:t xml:space="preserve"> paragraph 2.4.2 of Schedule 21 </w:t>
      </w:r>
      <w:r w:rsidR="00425654">
        <w:t>to</w:t>
      </w:r>
      <w:r w:rsidR="00D85021">
        <w:t xml:space="preserve"> the Principal Agreement shall be deleted and replaced with the words “in connection with”.</w:t>
      </w:r>
    </w:p>
    <w:p w14:paraId="53F8B142" w14:textId="77E4197B" w:rsidR="00423277" w:rsidRPr="007944B8" w:rsidRDefault="00423277" w:rsidP="00335A24">
      <w:pPr>
        <w:pStyle w:val="SchedulePara2"/>
        <w:tabs>
          <w:tab w:val="clear" w:pos="709"/>
          <w:tab w:val="clear" w:pos="1559"/>
          <w:tab w:val="clear" w:pos="2268"/>
          <w:tab w:val="clear" w:pos="2977"/>
          <w:tab w:val="clear" w:pos="3686"/>
          <w:tab w:val="clear" w:pos="4394"/>
          <w:tab w:val="clear" w:pos="8789"/>
        </w:tabs>
        <w:jc w:val="left"/>
      </w:pPr>
      <w:r w:rsidRPr="007944B8">
        <w:br w:type="page"/>
      </w:r>
    </w:p>
    <w:p w14:paraId="270C6CF3" w14:textId="2AF3AED7" w:rsidR="00423277" w:rsidRDefault="00D85021" w:rsidP="00423277">
      <w:pPr>
        <w:keepNext/>
        <w:spacing w:before="200" w:after="100"/>
        <w:jc w:val="center"/>
        <w:rPr>
          <w:rFonts w:eastAsia="Batang"/>
          <w:b/>
          <w:caps/>
        </w:rPr>
      </w:pPr>
      <w:r w:rsidRPr="007944B8">
        <w:rPr>
          <w:rFonts w:eastAsia="Batang"/>
          <w:b/>
          <w:caps/>
        </w:rPr>
        <w:lastRenderedPageBreak/>
        <w:t>a</w:t>
      </w:r>
      <w:r>
        <w:rPr>
          <w:rFonts w:eastAsia="Batang"/>
          <w:b/>
          <w:caps/>
        </w:rPr>
        <w:t>nnex</w:t>
      </w:r>
      <w:r w:rsidR="00001355">
        <w:rPr>
          <w:rFonts w:eastAsia="Batang"/>
          <w:b/>
          <w:caps/>
        </w:rPr>
        <w:t xml:space="preserve"> 1</w:t>
      </w:r>
    </w:p>
    <w:p w14:paraId="593903AD" w14:textId="53A8AF2C" w:rsidR="008940AC" w:rsidRDefault="00D76B68" w:rsidP="00423277">
      <w:pPr>
        <w:keepNext/>
        <w:spacing w:before="200" w:after="100"/>
        <w:jc w:val="center"/>
        <w:rPr>
          <w:rFonts w:eastAsia="Batang"/>
          <w:b/>
          <w:caps/>
        </w:rPr>
      </w:pPr>
      <w:r>
        <w:rPr>
          <w:rFonts w:eastAsia="Batang"/>
          <w:b/>
          <w:caps/>
        </w:rPr>
        <w:t>REPLACEMENT TREE RETENTION PLAN</w:t>
      </w:r>
    </w:p>
    <w:p w14:paraId="09551E87" w14:textId="77777777" w:rsidR="008940AC" w:rsidRDefault="008940AC">
      <w:pPr>
        <w:tabs>
          <w:tab w:val="clear" w:pos="709"/>
          <w:tab w:val="clear" w:pos="1559"/>
          <w:tab w:val="clear" w:pos="2268"/>
          <w:tab w:val="clear" w:pos="2977"/>
          <w:tab w:val="clear" w:pos="3686"/>
          <w:tab w:val="clear" w:pos="4394"/>
          <w:tab w:val="clear" w:pos="8789"/>
        </w:tabs>
        <w:jc w:val="left"/>
        <w:rPr>
          <w:rFonts w:eastAsia="Batang"/>
          <w:b/>
          <w:caps/>
        </w:rPr>
      </w:pPr>
      <w:r>
        <w:rPr>
          <w:rFonts w:eastAsia="Batang"/>
          <w:b/>
          <w:caps/>
        </w:rPr>
        <w:br w:type="page"/>
      </w:r>
    </w:p>
    <w:p w14:paraId="0AF955EE" w14:textId="03B35A0A" w:rsidR="008940AC" w:rsidRDefault="008940AC" w:rsidP="008940AC">
      <w:pPr>
        <w:keepNext/>
        <w:spacing w:before="200" w:after="100"/>
        <w:jc w:val="center"/>
        <w:rPr>
          <w:rFonts w:eastAsia="Batang"/>
          <w:b/>
          <w:caps/>
        </w:rPr>
      </w:pPr>
      <w:r w:rsidRPr="007944B8">
        <w:rPr>
          <w:rFonts w:eastAsia="Batang"/>
          <w:b/>
          <w:caps/>
        </w:rPr>
        <w:lastRenderedPageBreak/>
        <w:t>a</w:t>
      </w:r>
      <w:r>
        <w:rPr>
          <w:rFonts w:eastAsia="Batang"/>
          <w:b/>
          <w:caps/>
        </w:rPr>
        <w:t>nnex 2</w:t>
      </w:r>
    </w:p>
    <w:p w14:paraId="590FF14B" w14:textId="5B2E9404" w:rsidR="00D76B68" w:rsidRPr="008940AC" w:rsidRDefault="008940AC" w:rsidP="00423277">
      <w:pPr>
        <w:keepNext/>
        <w:spacing w:before="200" w:after="100"/>
        <w:jc w:val="center"/>
        <w:rPr>
          <w:rFonts w:ascii="Times New Roman Bold" w:eastAsia="Batang" w:hAnsi="Times New Roman Bold"/>
          <w:b/>
          <w:caps/>
        </w:rPr>
      </w:pPr>
      <w:r w:rsidRPr="008940AC">
        <w:rPr>
          <w:rFonts w:ascii="Times New Roman Bold" w:eastAsia="Times New Roman" w:hAnsi="Times New Roman Bold"/>
          <w:b/>
          <w:caps/>
          <w:lang w:eastAsia="en-US"/>
        </w:rPr>
        <w:t>Deal Porters Way (Zone A) Footway Plan</w:t>
      </w:r>
    </w:p>
    <w:p w14:paraId="22BC5D6D" w14:textId="078D5C0E" w:rsidR="00423277" w:rsidRPr="007944B8" w:rsidRDefault="00423277" w:rsidP="00423277">
      <w:pPr>
        <w:keepNext/>
        <w:spacing w:before="200" w:after="100"/>
        <w:jc w:val="center"/>
        <w:rPr>
          <w:rFonts w:eastAsia="Batang"/>
          <w:b/>
          <w:caps/>
        </w:rPr>
      </w:pPr>
    </w:p>
    <w:p w14:paraId="5C2987D1" w14:textId="77777777" w:rsidR="001E4B4C" w:rsidRPr="007944B8" w:rsidRDefault="001E4B4C" w:rsidP="003D2DCE">
      <w:pPr>
        <w:pStyle w:val="BodyText1"/>
        <w:ind w:left="0"/>
        <w:sectPr w:rsidR="001E4B4C" w:rsidRPr="007944B8" w:rsidSect="002812D8">
          <w:headerReference w:type="even" r:id="rId15"/>
          <w:headerReference w:type="default" r:id="rId16"/>
          <w:footerReference w:type="even" r:id="rId17"/>
          <w:footerReference w:type="default" r:id="rId18"/>
          <w:headerReference w:type="first" r:id="rId19"/>
          <w:footerReference w:type="first" r:id="rId20"/>
          <w:pgSz w:w="11907" w:h="16840" w:code="9"/>
          <w:pgMar w:top="1701" w:right="1559" w:bottom="1758" w:left="1559" w:header="709" w:footer="709" w:gutter="0"/>
          <w:pgNumType w:start="1"/>
          <w:cols w:space="720"/>
          <w:noEndnote/>
        </w:sectPr>
      </w:pPr>
    </w:p>
    <w:p w14:paraId="01EE3D3D" w14:textId="77777777" w:rsidR="00675B01" w:rsidRPr="007944B8" w:rsidRDefault="00675B01" w:rsidP="008904AB">
      <w:pPr>
        <w:pStyle w:val="BodyText"/>
      </w:pPr>
      <w:r w:rsidRPr="007944B8">
        <w:rPr>
          <w:b/>
        </w:rPr>
        <w:lastRenderedPageBreak/>
        <w:t>IN WITNESS WHEREOF</w:t>
      </w:r>
      <w:r w:rsidRPr="007944B8">
        <w:t xml:space="preserve"> the parties hereto have executed this Deed the day and year first before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675B01" w:rsidRPr="007C1E56" w14:paraId="3034AE0C" w14:textId="77777777" w:rsidTr="004E11F8">
        <w:tc>
          <w:tcPr>
            <w:tcW w:w="4502" w:type="dxa"/>
          </w:tcPr>
          <w:p w14:paraId="2BB003EF" w14:textId="77777777" w:rsidR="00675B01" w:rsidRPr="007944B8" w:rsidRDefault="00675B01" w:rsidP="00751BDF">
            <w:pPr>
              <w:pStyle w:val="BodyText"/>
            </w:pPr>
            <w:r w:rsidRPr="007944B8">
              <w:t xml:space="preserve">The Common Seal of </w:t>
            </w:r>
            <w:r w:rsidRPr="007944B8">
              <w:rPr>
                <w:b/>
              </w:rPr>
              <w:t>THE MAYOR AND BURGESSES OF THE LONDON BOROUGH OF SOUTHWARK</w:t>
            </w:r>
            <w:r w:rsidRPr="007944B8">
              <w:t xml:space="preserve"> was hereto affixed in the presence of:</w:t>
            </w:r>
          </w:p>
        </w:tc>
        <w:tc>
          <w:tcPr>
            <w:tcW w:w="4503" w:type="dxa"/>
          </w:tcPr>
          <w:p w14:paraId="1A93B934" w14:textId="77777777" w:rsidR="00675B01" w:rsidRPr="007944B8" w:rsidRDefault="00675B01" w:rsidP="00751BDF">
            <w:pPr>
              <w:pStyle w:val="BodyText"/>
            </w:pPr>
          </w:p>
        </w:tc>
      </w:tr>
      <w:tr w:rsidR="00675B01" w:rsidRPr="007C1E56" w14:paraId="47A5EE30" w14:textId="77777777" w:rsidTr="004E11F8">
        <w:tc>
          <w:tcPr>
            <w:tcW w:w="4502" w:type="dxa"/>
          </w:tcPr>
          <w:p w14:paraId="7005D800" w14:textId="77777777" w:rsidR="00675B01" w:rsidRPr="007944B8" w:rsidRDefault="00675B01" w:rsidP="00751BDF">
            <w:pPr>
              <w:pStyle w:val="BodyText"/>
            </w:pPr>
            <w:r w:rsidRPr="007944B8">
              <w:t>Authorised Signatory</w:t>
            </w:r>
          </w:p>
        </w:tc>
        <w:tc>
          <w:tcPr>
            <w:tcW w:w="4503" w:type="dxa"/>
          </w:tcPr>
          <w:p w14:paraId="2B3C6971" w14:textId="77777777" w:rsidR="00675B01" w:rsidRPr="007944B8" w:rsidRDefault="00675B01" w:rsidP="00751BDF">
            <w:pPr>
              <w:pStyle w:val="BodyText"/>
            </w:pPr>
          </w:p>
        </w:tc>
      </w:tr>
    </w:tbl>
    <w:p w14:paraId="180D3570" w14:textId="77777777" w:rsidR="00D2284A" w:rsidRDefault="00D2284A" w:rsidP="004E11F8">
      <w:pPr>
        <w:pStyle w:val="BodyText"/>
        <w:spacing w:after="0"/>
      </w:pPr>
    </w:p>
    <w:p w14:paraId="53206B4A" w14:textId="77777777" w:rsidR="006D1F8B" w:rsidRDefault="006D1F8B" w:rsidP="004E11F8">
      <w:pPr>
        <w:pStyle w:val="BodyText"/>
        <w:spacing w:after="0"/>
      </w:pPr>
    </w:p>
    <w:p w14:paraId="02407DD5" w14:textId="77777777" w:rsidR="00ED1335" w:rsidRPr="007944B8" w:rsidRDefault="00ED1335" w:rsidP="004E11F8">
      <w:pPr>
        <w:pStyle w:val="BodyText"/>
        <w:spacing w:after="0"/>
      </w:pPr>
    </w:p>
    <w:p w14:paraId="41F35074" w14:textId="77777777" w:rsidR="00675B01" w:rsidRPr="007944B8" w:rsidRDefault="00675B01" w:rsidP="004E11F8">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675B01" w:rsidRPr="007C1E56" w14:paraId="433DACB5" w14:textId="77777777" w:rsidTr="004E11F8">
        <w:tc>
          <w:tcPr>
            <w:tcW w:w="4502" w:type="dxa"/>
          </w:tcPr>
          <w:p w14:paraId="2E6241DE" w14:textId="69BFAC1D" w:rsidR="00675B01" w:rsidRPr="007944B8" w:rsidRDefault="00675B01" w:rsidP="00ED4688">
            <w:pPr>
              <w:pStyle w:val="BodyText"/>
            </w:pPr>
            <w:r w:rsidRPr="007944B8">
              <w:t xml:space="preserve">Executed as a Deed by </w:t>
            </w:r>
            <w:r w:rsidRPr="007944B8">
              <w:rPr>
                <w:b/>
              </w:rPr>
              <w:t>BL CW HOLDINGS LIMITED</w:t>
            </w:r>
            <w:r w:rsidR="00ED4688" w:rsidRPr="007944B8">
              <w:t xml:space="preserve"> by a director in </w:t>
            </w:r>
            <w:r w:rsidR="00CF0C40" w:rsidRPr="007944B8">
              <w:t xml:space="preserve">the </w:t>
            </w:r>
            <w:r w:rsidR="00ED4688" w:rsidRPr="007944B8">
              <w:t>presence of a witness</w:t>
            </w:r>
            <w:r w:rsidRPr="007944B8">
              <w:t>:</w:t>
            </w:r>
          </w:p>
        </w:tc>
        <w:tc>
          <w:tcPr>
            <w:tcW w:w="4503" w:type="dxa"/>
          </w:tcPr>
          <w:p w14:paraId="0A859F51" w14:textId="77777777" w:rsidR="00675B01" w:rsidRPr="007944B8" w:rsidRDefault="00675B01" w:rsidP="0011090F">
            <w:pPr>
              <w:pStyle w:val="BodyText"/>
            </w:pPr>
          </w:p>
        </w:tc>
      </w:tr>
      <w:tr w:rsidR="00675B01" w:rsidRPr="007C1E56" w14:paraId="2FD55802" w14:textId="77777777" w:rsidTr="004E11F8">
        <w:tc>
          <w:tcPr>
            <w:tcW w:w="4502" w:type="dxa"/>
          </w:tcPr>
          <w:p w14:paraId="30178421" w14:textId="77777777" w:rsidR="00675B01" w:rsidRPr="007944B8" w:rsidRDefault="00675B01" w:rsidP="0011090F">
            <w:pPr>
              <w:pStyle w:val="BodyText"/>
            </w:pPr>
            <w:r w:rsidRPr="007944B8">
              <w:t>Director</w:t>
            </w:r>
          </w:p>
        </w:tc>
        <w:tc>
          <w:tcPr>
            <w:tcW w:w="4503" w:type="dxa"/>
          </w:tcPr>
          <w:p w14:paraId="1134C0CE" w14:textId="77777777" w:rsidR="00675B01" w:rsidRPr="007944B8" w:rsidRDefault="00675B01" w:rsidP="0011090F">
            <w:pPr>
              <w:pStyle w:val="BodyText"/>
            </w:pPr>
          </w:p>
        </w:tc>
      </w:tr>
      <w:tr w:rsidR="00ED4688" w:rsidRPr="007C1E56" w14:paraId="003E2694" w14:textId="77777777" w:rsidTr="004E11F8">
        <w:tc>
          <w:tcPr>
            <w:tcW w:w="4502" w:type="dxa"/>
          </w:tcPr>
          <w:p w14:paraId="269E0EE8" w14:textId="55D614D7" w:rsidR="00ED4688" w:rsidRPr="007944B8" w:rsidRDefault="00ED4688" w:rsidP="00ED4688">
            <w:pPr>
              <w:pStyle w:val="BodyText"/>
            </w:pPr>
            <w:r w:rsidRPr="007944B8">
              <w:t>Witness Signature</w:t>
            </w:r>
          </w:p>
        </w:tc>
        <w:tc>
          <w:tcPr>
            <w:tcW w:w="4503" w:type="dxa"/>
          </w:tcPr>
          <w:p w14:paraId="18AEAD61" w14:textId="77777777" w:rsidR="00ED4688" w:rsidRPr="007944B8" w:rsidRDefault="00ED4688" w:rsidP="00ED4688">
            <w:pPr>
              <w:pStyle w:val="BodyText"/>
            </w:pPr>
          </w:p>
        </w:tc>
      </w:tr>
      <w:tr w:rsidR="00ED4688" w:rsidRPr="007C1E56" w14:paraId="0CDF4922" w14:textId="77777777" w:rsidTr="004E11F8">
        <w:tc>
          <w:tcPr>
            <w:tcW w:w="4502" w:type="dxa"/>
          </w:tcPr>
          <w:p w14:paraId="0A2A4A3B" w14:textId="10EA4FA7" w:rsidR="00ED4688" w:rsidRPr="007944B8" w:rsidRDefault="00ED4688" w:rsidP="00ED4688">
            <w:pPr>
              <w:pStyle w:val="BodyText"/>
            </w:pPr>
            <w:r w:rsidRPr="007944B8">
              <w:t>Witness Name</w:t>
            </w:r>
          </w:p>
        </w:tc>
        <w:tc>
          <w:tcPr>
            <w:tcW w:w="4503" w:type="dxa"/>
          </w:tcPr>
          <w:p w14:paraId="136E632C" w14:textId="77777777" w:rsidR="00ED4688" w:rsidRPr="007944B8" w:rsidRDefault="00ED4688" w:rsidP="00ED4688">
            <w:pPr>
              <w:pStyle w:val="BodyText"/>
            </w:pPr>
          </w:p>
        </w:tc>
      </w:tr>
      <w:tr w:rsidR="00ED4688" w:rsidRPr="007C1E56" w14:paraId="652FCA25" w14:textId="77777777" w:rsidTr="004E11F8">
        <w:tc>
          <w:tcPr>
            <w:tcW w:w="4502" w:type="dxa"/>
          </w:tcPr>
          <w:p w14:paraId="5D38773E" w14:textId="07FE8174" w:rsidR="00ED4688" w:rsidRPr="007944B8" w:rsidRDefault="00ED4688" w:rsidP="00ED4688">
            <w:pPr>
              <w:pStyle w:val="BodyText"/>
            </w:pPr>
            <w:r w:rsidRPr="007944B8">
              <w:t>Witness Address</w:t>
            </w:r>
          </w:p>
        </w:tc>
        <w:tc>
          <w:tcPr>
            <w:tcW w:w="4503" w:type="dxa"/>
          </w:tcPr>
          <w:p w14:paraId="72B22C45" w14:textId="77777777" w:rsidR="00ED4688" w:rsidRPr="007944B8" w:rsidRDefault="00ED4688" w:rsidP="00ED4688">
            <w:pPr>
              <w:pStyle w:val="BodyText"/>
              <w:keepNext/>
            </w:pPr>
          </w:p>
          <w:p w14:paraId="5A435C10" w14:textId="77777777" w:rsidR="00ED4688" w:rsidRPr="007944B8" w:rsidRDefault="00ED4688" w:rsidP="00ED4688">
            <w:pPr>
              <w:pStyle w:val="BodyText"/>
            </w:pPr>
          </w:p>
        </w:tc>
      </w:tr>
    </w:tbl>
    <w:p w14:paraId="0F07C5F6" w14:textId="68DC6AB7" w:rsidR="00675B01" w:rsidRPr="007944B8" w:rsidRDefault="00675B01" w:rsidP="003201FD">
      <w:pPr>
        <w:pStyle w:val="BodyText"/>
        <w:spacing w:after="0"/>
      </w:pPr>
    </w:p>
    <w:p w14:paraId="2062BDB3" w14:textId="77777777" w:rsidR="00D61E8D" w:rsidRDefault="00D61E8D" w:rsidP="003201FD">
      <w:pPr>
        <w:pStyle w:val="BodyText"/>
        <w:spacing w:after="0"/>
      </w:pPr>
    </w:p>
    <w:p w14:paraId="7359C352" w14:textId="77777777" w:rsidR="00ED1335" w:rsidRPr="007944B8" w:rsidRDefault="00ED1335" w:rsidP="003201FD">
      <w:pPr>
        <w:pStyle w:val="BodyText"/>
        <w:spacing w:after="0"/>
      </w:pPr>
    </w:p>
    <w:p w14:paraId="345E030F" w14:textId="77777777" w:rsidR="00675B01" w:rsidRPr="007944B8" w:rsidRDefault="00675B01" w:rsidP="000A1AA8">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675B01" w:rsidRPr="007C1E56" w14:paraId="6DD34AFE" w14:textId="77777777" w:rsidTr="004826A1">
        <w:tc>
          <w:tcPr>
            <w:tcW w:w="4502" w:type="dxa"/>
          </w:tcPr>
          <w:p w14:paraId="15A835C3" w14:textId="0EDCBF28" w:rsidR="00675B01" w:rsidRPr="007944B8" w:rsidRDefault="00675B01" w:rsidP="00ED4688">
            <w:pPr>
              <w:pStyle w:val="BodyText"/>
            </w:pPr>
            <w:r w:rsidRPr="007944B8">
              <w:t xml:space="preserve">Executed as a Deed by </w:t>
            </w:r>
            <w:r w:rsidRPr="007944B8">
              <w:rPr>
                <w:b/>
              </w:rPr>
              <w:t>UNION PROPERTY HOLDINGS (LONDON)</w:t>
            </w:r>
            <w:r w:rsidRPr="007944B8">
              <w:t xml:space="preserve"> </w:t>
            </w:r>
            <w:r w:rsidRPr="007944B8">
              <w:rPr>
                <w:b/>
              </w:rPr>
              <w:t>LIMITED</w:t>
            </w:r>
            <w:r w:rsidRPr="007944B8">
              <w:t xml:space="preserve"> by </w:t>
            </w:r>
            <w:r w:rsidR="00ED4688" w:rsidRPr="007944B8">
              <w:t>a director in the presence of a witness</w:t>
            </w:r>
            <w:r w:rsidRPr="007944B8">
              <w:t>:</w:t>
            </w:r>
          </w:p>
        </w:tc>
        <w:tc>
          <w:tcPr>
            <w:tcW w:w="4503" w:type="dxa"/>
          </w:tcPr>
          <w:p w14:paraId="71232F1C" w14:textId="77777777" w:rsidR="00675B01" w:rsidRPr="007944B8" w:rsidRDefault="00675B01" w:rsidP="000A1AA8">
            <w:pPr>
              <w:pStyle w:val="BodyText"/>
            </w:pPr>
          </w:p>
        </w:tc>
      </w:tr>
      <w:tr w:rsidR="00675B01" w:rsidRPr="007C1E56" w14:paraId="0B8BC957" w14:textId="77777777" w:rsidTr="004826A1">
        <w:tc>
          <w:tcPr>
            <w:tcW w:w="4502" w:type="dxa"/>
          </w:tcPr>
          <w:p w14:paraId="5DF0DBFF" w14:textId="77777777" w:rsidR="00675B01" w:rsidRPr="007944B8" w:rsidRDefault="00675B01" w:rsidP="000A1AA8">
            <w:pPr>
              <w:pStyle w:val="BodyText"/>
            </w:pPr>
            <w:r w:rsidRPr="007944B8">
              <w:t>Director</w:t>
            </w:r>
          </w:p>
        </w:tc>
        <w:tc>
          <w:tcPr>
            <w:tcW w:w="4503" w:type="dxa"/>
          </w:tcPr>
          <w:p w14:paraId="7C34AADD" w14:textId="77777777" w:rsidR="00675B01" w:rsidRPr="007944B8" w:rsidRDefault="00675B01" w:rsidP="000A1AA8">
            <w:pPr>
              <w:pStyle w:val="BodyText"/>
            </w:pPr>
          </w:p>
        </w:tc>
      </w:tr>
      <w:tr w:rsidR="00ED4688" w:rsidRPr="007C1E56" w14:paraId="1BC14B2C" w14:textId="77777777" w:rsidTr="004826A1">
        <w:tc>
          <w:tcPr>
            <w:tcW w:w="4502" w:type="dxa"/>
          </w:tcPr>
          <w:p w14:paraId="0CB7B532" w14:textId="3EA7C534" w:rsidR="00ED4688" w:rsidRPr="007944B8" w:rsidRDefault="00ED4688" w:rsidP="00ED4688">
            <w:pPr>
              <w:pStyle w:val="BodyText"/>
            </w:pPr>
            <w:r w:rsidRPr="007944B8">
              <w:t>Witness Signature</w:t>
            </w:r>
          </w:p>
        </w:tc>
        <w:tc>
          <w:tcPr>
            <w:tcW w:w="4503" w:type="dxa"/>
          </w:tcPr>
          <w:p w14:paraId="7EAF078B" w14:textId="77777777" w:rsidR="00ED4688" w:rsidRPr="007944B8" w:rsidRDefault="00ED4688" w:rsidP="00ED4688">
            <w:pPr>
              <w:pStyle w:val="BodyText"/>
            </w:pPr>
          </w:p>
        </w:tc>
      </w:tr>
      <w:tr w:rsidR="00ED4688" w:rsidRPr="007C1E56" w14:paraId="3F2B23B4" w14:textId="77777777" w:rsidTr="004826A1">
        <w:tc>
          <w:tcPr>
            <w:tcW w:w="4502" w:type="dxa"/>
          </w:tcPr>
          <w:p w14:paraId="648F2DA3" w14:textId="45453787" w:rsidR="00ED4688" w:rsidRPr="007944B8" w:rsidRDefault="00ED4688" w:rsidP="00ED4688">
            <w:pPr>
              <w:pStyle w:val="BodyText"/>
            </w:pPr>
            <w:r w:rsidRPr="007944B8">
              <w:t>Witness Name</w:t>
            </w:r>
          </w:p>
        </w:tc>
        <w:tc>
          <w:tcPr>
            <w:tcW w:w="4503" w:type="dxa"/>
          </w:tcPr>
          <w:p w14:paraId="63D6B6AE" w14:textId="77777777" w:rsidR="00ED4688" w:rsidRPr="007944B8" w:rsidRDefault="00ED4688" w:rsidP="00ED4688">
            <w:pPr>
              <w:pStyle w:val="BodyText"/>
            </w:pPr>
          </w:p>
        </w:tc>
      </w:tr>
      <w:tr w:rsidR="00ED4688" w:rsidRPr="007C1E56" w14:paraId="67228590" w14:textId="77777777" w:rsidTr="004826A1">
        <w:tc>
          <w:tcPr>
            <w:tcW w:w="4502" w:type="dxa"/>
          </w:tcPr>
          <w:p w14:paraId="1C436417" w14:textId="0B701581" w:rsidR="00ED4688" w:rsidRPr="007944B8" w:rsidRDefault="00ED4688" w:rsidP="00ED4688">
            <w:pPr>
              <w:pStyle w:val="BodyText"/>
            </w:pPr>
            <w:r w:rsidRPr="007944B8">
              <w:t>Witness Address</w:t>
            </w:r>
          </w:p>
        </w:tc>
        <w:tc>
          <w:tcPr>
            <w:tcW w:w="4503" w:type="dxa"/>
          </w:tcPr>
          <w:p w14:paraId="65F5B912" w14:textId="77777777" w:rsidR="00ED4688" w:rsidRPr="007944B8" w:rsidRDefault="00ED4688" w:rsidP="00ED4688">
            <w:pPr>
              <w:pStyle w:val="BodyText"/>
              <w:keepNext/>
            </w:pPr>
          </w:p>
          <w:p w14:paraId="6063939B" w14:textId="77777777" w:rsidR="00ED4688" w:rsidRPr="007944B8" w:rsidRDefault="00ED4688" w:rsidP="00ED4688">
            <w:pPr>
              <w:pStyle w:val="BodyText"/>
            </w:pPr>
          </w:p>
        </w:tc>
      </w:tr>
    </w:tbl>
    <w:p w14:paraId="616D8B35" w14:textId="77777777" w:rsidR="00675B01" w:rsidRPr="007944B8" w:rsidRDefault="00675B01" w:rsidP="000A1AA8">
      <w:pPr>
        <w:pStyle w:val="BodyText"/>
      </w:pPr>
    </w:p>
    <w:sectPr w:rsidR="00675B01" w:rsidRPr="007944B8" w:rsidSect="004935BE">
      <w:pgSz w:w="11907" w:h="16840" w:code="9"/>
      <w:pgMar w:top="1701" w:right="1559" w:bottom="1758" w:left="1559" w:header="709" w:footer="709"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BAE8AKAAxAC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D2978" w14:textId="77777777" w:rsidR="00DE2C3F" w:rsidRDefault="00DE2C3F" w:rsidP="00675B01">
      <w:r>
        <w:separator/>
      </w:r>
    </w:p>
  </w:endnote>
  <w:endnote w:type="continuationSeparator" w:id="0">
    <w:p w14:paraId="1ACA0F4F" w14:textId="77777777" w:rsidR="00DE2C3F" w:rsidRDefault="00DE2C3F" w:rsidP="0067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NJFont">
    <w:altName w:val="NJ Fon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2F51" w14:textId="6DD63F8C" w:rsidR="00BE2ED9" w:rsidRPr="00FD334F" w:rsidRDefault="00DE2C3F" w:rsidP="00FD334F">
    <w:pPr>
      <w:pStyle w:val="Footer"/>
      <w:tabs>
        <w:tab w:val="clear" w:pos="8789"/>
        <w:tab w:val="right" w:pos="8787"/>
      </w:tabs>
    </w:pPr>
    <w:sdt>
      <w:sdtPr>
        <w:rPr>
          <w:szCs w:val="14"/>
        </w:rPr>
        <w:tag w:val="cciManRef"/>
        <w:id w:val="579108473"/>
        <w:lock w:val="sdtLocked"/>
        <w:text/>
      </w:sdtPr>
      <w:sdtEndPr/>
      <w:sdtContent>
        <w:r w:rsidR="002812D8">
          <w:rPr>
            <w:szCs w:val="14"/>
          </w:rPr>
          <w:t>11/63493125_4</w:t>
        </w:r>
      </w:sdtContent>
    </w:sdt>
    <w:r w:rsidR="00BE2ED9">
      <w:rPr>
        <w:szCs w:val="14"/>
      </w:rPr>
      <w:ptab w:relativeTo="margin" w:alignment="right" w:leader="none"/>
    </w:r>
    <w:r w:rsidR="00BE2ED9">
      <w:fldChar w:fldCharType="begin"/>
    </w:r>
    <w:r w:rsidR="00BE2ED9">
      <w:rPr>
        <w:rStyle w:val="HeaderChar"/>
        <w:szCs w:val="14"/>
      </w:rPr>
      <w:instrText xml:space="preserve"> PAGE \* MERGEFORMAT </w:instrText>
    </w:r>
    <w:r w:rsidR="00BE2ED9">
      <w:fldChar w:fldCharType="separate"/>
    </w:r>
    <w:r w:rsidR="00BE2ED9">
      <w:rPr>
        <w:rStyle w:val="HeaderChar"/>
        <w:noProof/>
        <w:szCs w:val="14"/>
      </w:rPr>
      <w:t>2</w:t>
    </w:r>
    <w:r w:rsidR="00BE2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AF68" w14:textId="7758D012" w:rsidR="00BE2ED9" w:rsidRPr="00FD334F" w:rsidRDefault="00DE2C3F" w:rsidP="00FD334F">
    <w:pPr>
      <w:pStyle w:val="Footer"/>
      <w:tabs>
        <w:tab w:val="clear" w:pos="8789"/>
        <w:tab w:val="right" w:pos="8787"/>
      </w:tabs>
    </w:pPr>
    <w:sdt>
      <w:sdtPr>
        <w:rPr>
          <w:szCs w:val="14"/>
        </w:rPr>
        <w:tag w:val="cciManRef"/>
        <w:id w:val="1544098434"/>
        <w:lock w:val="sdtLocked"/>
        <w:text/>
      </w:sdtPr>
      <w:sdtEndPr/>
      <w:sdtContent>
        <w:r w:rsidR="002812D8">
          <w:rPr>
            <w:szCs w:val="14"/>
          </w:rPr>
          <w:t>11/63493125_4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9F1" w14:textId="597F087B" w:rsidR="00BE2ED9" w:rsidRPr="00FD334F" w:rsidRDefault="00DE2C3F" w:rsidP="00FD334F">
    <w:pPr>
      <w:pStyle w:val="Footer"/>
      <w:tabs>
        <w:tab w:val="clear" w:pos="8789"/>
        <w:tab w:val="right" w:pos="8787"/>
      </w:tabs>
    </w:pPr>
    <w:sdt>
      <w:sdtPr>
        <w:rPr>
          <w:szCs w:val="14"/>
        </w:rPr>
        <w:tag w:val="cciManRef"/>
        <w:id w:val="1310827473"/>
        <w:lock w:val="sdtLocked"/>
        <w:text/>
      </w:sdtPr>
      <w:sdtEndPr/>
      <w:sdtContent>
        <w:r w:rsidR="002812D8">
          <w:rPr>
            <w:szCs w:val="14"/>
          </w:rPr>
          <w:t>11/63493125_4</w:t>
        </w:r>
      </w:sdtContent>
    </w:sdt>
    <w:r w:rsidR="00BE2ED9">
      <w:rPr>
        <w:szCs w:val="14"/>
      </w:rPr>
      <w:ptab w:relativeTo="margin" w:alignment="right" w:leader="none"/>
    </w:r>
    <w:r w:rsidR="00BE2ED9">
      <w:fldChar w:fldCharType="begin"/>
    </w:r>
    <w:r w:rsidR="00BE2ED9">
      <w:rPr>
        <w:rStyle w:val="HeaderChar"/>
        <w:szCs w:val="14"/>
      </w:rPr>
      <w:instrText xml:space="preserve"> PAGE \* MERGEFORMAT </w:instrText>
    </w:r>
    <w:r w:rsidR="00BE2ED9">
      <w:fldChar w:fldCharType="separate"/>
    </w:r>
    <w:r w:rsidR="00BE2ED9">
      <w:rPr>
        <w:rStyle w:val="HeaderChar"/>
        <w:noProof/>
        <w:szCs w:val="14"/>
      </w:rPr>
      <w:t>2</w:t>
    </w:r>
    <w:r w:rsidR="00BE2ED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DDE" w14:textId="18FD1967" w:rsidR="00BE2ED9" w:rsidRPr="00AA428C" w:rsidRDefault="00DE2C3F">
    <w:pPr>
      <w:pStyle w:val="Footer"/>
      <w:tabs>
        <w:tab w:val="clear" w:pos="8789"/>
        <w:tab w:val="right" w:pos="8787"/>
      </w:tabs>
    </w:pPr>
    <w:sdt>
      <w:sdtPr>
        <w:rPr>
          <w:szCs w:val="14"/>
        </w:rPr>
        <w:tag w:val="cciManRef"/>
        <w:id w:val="915981122"/>
        <w:text/>
      </w:sdtPr>
      <w:sdtEndPr/>
      <w:sdtContent>
        <w:r w:rsidR="002812D8">
          <w:rPr>
            <w:szCs w:val="14"/>
          </w:rPr>
          <w:t>11/63493125_4</w:t>
        </w:r>
      </w:sdtContent>
    </w:sdt>
    <w:r w:rsidR="00BE2ED9" w:rsidRPr="005060AF">
      <w:rPr>
        <w:szCs w:val="14"/>
      </w:rPr>
      <w:ptab w:relativeTo="margin" w:alignment="right" w:leader="none"/>
    </w:r>
    <w:r w:rsidR="00BE2ED9" w:rsidRPr="005060AF">
      <w:rPr>
        <w:szCs w:val="14"/>
      </w:rPr>
      <w:fldChar w:fldCharType="begin"/>
    </w:r>
    <w:r w:rsidR="00BE2ED9" w:rsidRPr="005060AF">
      <w:rPr>
        <w:rStyle w:val="HeaderChar"/>
        <w:szCs w:val="14"/>
      </w:rPr>
      <w:instrText xml:space="preserve"> PAGE \* MERGEFORMAT </w:instrText>
    </w:r>
    <w:r w:rsidR="00BE2ED9" w:rsidRPr="005060AF">
      <w:rPr>
        <w:szCs w:val="14"/>
      </w:rPr>
      <w:fldChar w:fldCharType="separate"/>
    </w:r>
    <w:r w:rsidR="00BE2ED9">
      <w:rPr>
        <w:rStyle w:val="HeaderChar"/>
        <w:noProof/>
        <w:szCs w:val="14"/>
      </w:rPr>
      <w:t>2</w:t>
    </w:r>
    <w:r w:rsidR="00BE2ED9" w:rsidRPr="005060AF">
      <w:rPr>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C488" w14:textId="1ECD8DB3" w:rsidR="00BE2ED9" w:rsidRPr="002812D8" w:rsidRDefault="00DE2C3F">
    <w:pPr>
      <w:pStyle w:val="Footer"/>
      <w:tabs>
        <w:tab w:val="clear" w:pos="8789"/>
        <w:tab w:val="right" w:pos="8787"/>
      </w:tabs>
      <w:rPr>
        <w:sz w:val="20"/>
      </w:rPr>
    </w:pPr>
    <w:sdt>
      <w:sdtPr>
        <w:rPr>
          <w:szCs w:val="14"/>
        </w:rPr>
        <w:tag w:val="cciManRef"/>
        <w:id w:val="52208634"/>
        <w:text/>
      </w:sdtPr>
      <w:sdtEndPr/>
      <w:sdtContent>
        <w:r w:rsidR="002812D8">
          <w:rPr>
            <w:szCs w:val="14"/>
          </w:rPr>
          <w:t>11/63493125_4</w:t>
        </w:r>
      </w:sdtContent>
    </w:sdt>
    <w:r w:rsidR="00BE2ED9" w:rsidRPr="005060AF">
      <w:rPr>
        <w:szCs w:val="14"/>
      </w:rPr>
      <w:ptab w:relativeTo="margin" w:alignment="right" w:leader="none"/>
    </w:r>
    <w:r w:rsidR="00BE2ED9" w:rsidRPr="002812D8">
      <w:rPr>
        <w:sz w:val="20"/>
        <w:szCs w:val="14"/>
      </w:rPr>
      <w:fldChar w:fldCharType="begin"/>
    </w:r>
    <w:r w:rsidR="00BE2ED9" w:rsidRPr="002812D8">
      <w:rPr>
        <w:rStyle w:val="HeaderChar"/>
        <w:sz w:val="20"/>
        <w:szCs w:val="14"/>
      </w:rPr>
      <w:instrText xml:space="preserve"> PAGE \* MERGEFORMAT </w:instrText>
    </w:r>
    <w:r w:rsidR="00BE2ED9" w:rsidRPr="002812D8">
      <w:rPr>
        <w:sz w:val="20"/>
        <w:szCs w:val="14"/>
      </w:rPr>
      <w:fldChar w:fldCharType="separate"/>
    </w:r>
    <w:r w:rsidR="005725E1">
      <w:rPr>
        <w:rStyle w:val="HeaderChar"/>
        <w:noProof/>
        <w:sz w:val="20"/>
        <w:szCs w:val="14"/>
      </w:rPr>
      <w:t>1</w:t>
    </w:r>
    <w:r w:rsidR="00BE2ED9" w:rsidRPr="002812D8">
      <w:rPr>
        <w:sz w:val="20"/>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AA33" w14:textId="75AF0326" w:rsidR="00BE2ED9" w:rsidRPr="00AA428C" w:rsidRDefault="00DE2C3F">
    <w:pPr>
      <w:pStyle w:val="Footer"/>
      <w:tabs>
        <w:tab w:val="clear" w:pos="8789"/>
        <w:tab w:val="right" w:pos="8787"/>
      </w:tabs>
    </w:pPr>
    <w:sdt>
      <w:sdtPr>
        <w:rPr>
          <w:szCs w:val="14"/>
        </w:rPr>
        <w:tag w:val="cciManRef"/>
        <w:id w:val="-775095739"/>
        <w:text/>
      </w:sdtPr>
      <w:sdtEndPr/>
      <w:sdtContent>
        <w:r w:rsidR="002812D8">
          <w:rPr>
            <w:szCs w:val="14"/>
          </w:rPr>
          <w:t>11/63493125_4</w:t>
        </w:r>
      </w:sdtContent>
    </w:sdt>
    <w:r w:rsidR="00BE2ED9" w:rsidRPr="005060AF">
      <w:rPr>
        <w:szCs w:val="14"/>
      </w:rPr>
      <w:ptab w:relativeTo="margin" w:alignment="right" w:leader="none"/>
    </w:r>
    <w:r w:rsidR="00BE2ED9" w:rsidRPr="005060AF">
      <w:rPr>
        <w:szCs w:val="14"/>
      </w:rPr>
      <w:fldChar w:fldCharType="begin"/>
    </w:r>
    <w:r w:rsidR="00BE2ED9" w:rsidRPr="005060AF">
      <w:rPr>
        <w:rStyle w:val="HeaderChar"/>
        <w:szCs w:val="14"/>
      </w:rPr>
      <w:instrText xml:space="preserve"> PAGE \* MERGEFORMAT </w:instrText>
    </w:r>
    <w:r w:rsidR="00BE2ED9" w:rsidRPr="005060AF">
      <w:rPr>
        <w:szCs w:val="14"/>
      </w:rPr>
      <w:fldChar w:fldCharType="separate"/>
    </w:r>
    <w:r w:rsidR="00BE2ED9">
      <w:rPr>
        <w:rStyle w:val="HeaderChar"/>
        <w:noProof/>
        <w:szCs w:val="14"/>
      </w:rPr>
      <w:t>2</w:t>
    </w:r>
    <w:r w:rsidR="00BE2ED9" w:rsidRPr="005060AF">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7021" w14:textId="77777777" w:rsidR="00DE2C3F" w:rsidRDefault="00DE2C3F" w:rsidP="00675B01">
      <w:r>
        <w:separator/>
      </w:r>
    </w:p>
  </w:footnote>
  <w:footnote w:type="continuationSeparator" w:id="0">
    <w:p w14:paraId="49E5012D" w14:textId="77777777" w:rsidR="00DE2C3F" w:rsidRDefault="00DE2C3F" w:rsidP="0067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64B4" w14:textId="6C13FDB0" w:rsidR="00BE2ED9" w:rsidRPr="007944B8" w:rsidRDefault="00BE2ED9" w:rsidP="0078589E">
    <w:pPr>
      <w:pStyle w:val="Header"/>
      <w:jc w:val="right"/>
      <w:rPr>
        <w:b/>
      </w:rPr>
    </w:pPr>
    <w:r w:rsidRPr="007944B8">
      <w:rPr>
        <w:b/>
      </w:rPr>
      <w:t xml:space="preserve">HSF Draft: </w:t>
    </w:r>
    <w:r w:rsidR="002812D8">
      <w:rPr>
        <w:b/>
      </w:rPr>
      <w:t>2</w:t>
    </w:r>
    <w:r w:rsidR="000E23DC">
      <w:rPr>
        <w:b/>
      </w:rPr>
      <w:t>4</w:t>
    </w:r>
    <w:r w:rsidR="00D26BA3">
      <w:rPr>
        <w:b/>
      </w:rPr>
      <w:t xml:space="preserve"> </w:t>
    </w:r>
    <w:r w:rsidR="002812D8">
      <w:rPr>
        <w:b/>
      </w:rPr>
      <w:t>Novem</w:t>
    </w:r>
    <w:r w:rsidR="00D26BA3">
      <w:rPr>
        <w:b/>
      </w:rPr>
      <w:t>ber</w:t>
    </w:r>
    <w:r w:rsidR="00430428">
      <w:rPr>
        <w:b/>
      </w:rPr>
      <w:t xml:space="preserve"> </w:t>
    </w:r>
    <w:r w:rsidRPr="007944B8">
      <w:rPr>
        <w:b/>
      </w:rPr>
      <w:t>2020</w:t>
    </w:r>
  </w:p>
  <w:p w14:paraId="3BE2D25A" w14:textId="2E67C96A" w:rsidR="00BE2ED9" w:rsidRPr="007944B8" w:rsidRDefault="00BE2ED9" w:rsidP="0078589E">
    <w:pPr>
      <w:pStyle w:val="Header"/>
      <w:jc w:val="right"/>
    </w:pPr>
    <w:r w:rsidRPr="007944B8">
      <w:t xml:space="preserve">Subject to contract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4723" w14:textId="77777777" w:rsidR="00BE2ED9" w:rsidRDefault="00BE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9A1D" w14:textId="72FFF428" w:rsidR="00BE2ED9" w:rsidRPr="0078589E" w:rsidRDefault="00BE2ED9" w:rsidP="0078589E">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AC83" w14:textId="77777777" w:rsidR="00BE2ED9" w:rsidRDefault="00BE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1D83EA4"/>
    <w:lvl w:ilvl="0">
      <w:start w:val="1"/>
      <w:numFmt w:val="decimal"/>
      <w:pStyle w:val="Heading1"/>
      <w:lvlText w:val="%1."/>
      <w:lvlJc w:val="left"/>
      <w:pPr>
        <w:tabs>
          <w:tab w:val="num" w:pos="709"/>
        </w:tabs>
        <w:ind w:left="709" w:hanging="709"/>
      </w:pPr>
      <w:rPr>
        <w:rFonts w:hint="default"/>
        <w:b w:val="0"/>
        <w:i w:val="0"/>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b w:val="0"/>
        <w:i w:val="0"/>
      </w:rPr>
    </w:lvl>
    <w:lvl w:ilvl="3">
      <w:start w:val="1"/>
      <w:numFmt w:val="lowerRoman"/>
      <w:pStyle w:val="Heading4"/>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BE61AA9"/>
    <w:multiLevelType w:val="singleLevel"/>
    <w:tmpl w:val="A9886196"/>
    <w:lvl w:ilvl="0">
      <w:start w:val="1"/>
      <w:numFmt w:val="bullet"/>
      <w:pStyle w:val="ReportList1"/>
      <w:lvlText w:val=""/>
      <w:lvlJc w:val="left"/>
      <w:pPr>
        <w:ind w:left="360" w:hanging="360"/>
      </w:pPr>
      <w:rPr>
        <w:rFonts w:ascii="Symbol" w:hAnsi="Symbol" w:hint="default"/>
        <w:b w:val="0"/>
        <w:i w:val="0"/>
        <w:sz w:val="24"/>
      </w:rPr>
    </w:lvl>
  </w:abstractNum>
  <w:abstractNum w:abstractNumId="2" w15:restartNumberingAfterBreak="0">
    <w:nsid w:val="0DA7685E"/>
    <w:multiLevelType w:val="hybridMultilevel"/>
    <w:tmpl w:val="B4386C3C"/>
    <w:name w:val="Heading2"/>
    <w:lvl w:ilvl="0" w:tplc="08090001">
      <w:start w:val="1"/>
      <w:numFmt w:val="bullet"/>
      <w:lvlText w:val=""/>
      <w:lvlJc w:val="left"/>
      <w:pPr>
        <w:ind w:left="774" w:hanging="360"/>
      </w:pPr>
      <w:rPr>
        <w:rFonts w:ascii="Symbol" w:hAnsi="Symbol" w:hint="default"/>
      </w:rPr>
    </w:lvl>
    <w:lvl w:ilvl="1" w:tplc="ABBCF2E6">
      <w:numFmt w:val="bullet"/>
      <w:lvlText w:val="-"/>
      <w:lvlJc w:val="left"/>
      <w:pPr>
        <w:ind w:left="1494" w:hanging="360"/>
      </w:pPr>
      <w:rPr>
        <w:rFonts w:ascii="Times New Roman" w:eastAsia="Times New Roman" w:hAnsi="Times New Roman" w:cs="Times New Roman"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5B86847"/>
    <w:multiLevelType w:val="hybridMultilevel"/>
    <w:tmpl w:val="C15A3BDC"/>
    <w:name w:val="Heading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68353F"/>
    <w:multiLevelType w:val="hybridMultilevel"/>
    <w:tmpl w:val="E3249716"/>
    <w:name w:val="AO(1)"/>
    <w:lvl w:ilvl="0" w:tplc="FFFFFFFF">
      <w:numFmt w:val="bullet"/>
      <w:pStyle w:val="AO1"/>
      <w:lvlText w:val="-"/>
      <w:lvlJc w:val="left"/>
      <w:pPr>
        <w:ind w:left="360" w:hanging="360"/>
      </w:pPr>
      <w:rPr>
        <w:rFonts w:ascii="Verdana" w:eastAsia="Times New Roman" w:hAnsi="Verdana"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D763A6E"/>
    <w:multiLevelType w:val="multilevel"/>
    <w:tmpl w:val="2932B2B2"/>
    <w:lvl w:ilvl="0">
      <w:start w:val="1"/>
      <w:numFmt w:val="decimal"/>
      <w:pStyle w:val="ReportLevel1"/>
      <w:lvlText w:val="%1"/>
      <w:lvlJc w:val="left"/>
      <w:pPr>
        <w:tabs>
          <w:tab w:val="num" w:pos="1134"/>
        </w:tabs>
        <w:ind w:left="1134" w:hanging="1134"/>
      </w:pPr>
      <w:rPr>
        <w:rFonts w:asciiTheme="minorHAnsi" w:hAnsiTheme="minorHAnsi" w:hint="default"/>
        <w:b/>
        <w:i w:val="0"/>
        <w:color w:val="808080"/>
        <w:sz w:val="36"/>
        <w:szCs w:val="28"/>
      </w:rPr>
    </w:lvl>
    <w:lvl w:ilvl="1">
      <w:start w:val="1"/>
      <w:numFmt w:val="decimal"/>
      <w:pStyle w:val="ReportLevel2"/>
      <w:lvlText w:val="%1.%2"/>
      <w:lvlJc w:val="left"/>
      <w:pPr>
        <w:tabs>
          <w:tab w:val="num" w:pos="1134"/>
        </w:tabs>
        <w:ind w:left="1134" w:hanging="1134"/>
      </w:pPr>
      <w:rPr>
        <w:rFonts w:asciiTheme="minorHAnsi" w:hAnsiTheme="minorHAnsi" w:hint="default"/>
        <w:b/>
        <w:i w:val="0"/>
        <w:color w:val="808080"/>
        <w:sz w:val="32"/>
        <w:szCs w:val="20"/>
        <w:u w:val="none" w:color="008080"/>
      </w:rPr>
    </w:lvl>
    <w:lvl w:ilvl="2">
      <w:start w:val="1"/>
      <w:numFmt w:val="decimal"/>
      <w:pStyle w:val="ReportLevel3"/>
      <w:lvlText w:val="%1.%2.%3"/>
      <w:lvlJc w:val="left"/>
      <w:pPr>
        <w:tabs>
          <w:tab w:val="num" w:pos="1134"/>
        </w:tabs>
        <w:ind w:left="1134" w:hanging="1134"/>
      </w:pPr>
      <w:rPr>
        <w:rFonts w:asciiTheme="minorHAnsi" w:hAnsiTheme="minorHAnsi" w:hint="default"/>
        <w:b/>
        <w:i w:val="0"/>
        <w:color w:val="808080"/>
        <w:sz w:val="28"/>
        <w:szCs w:val="20"/>
      </w:rPr>
    </w:lvl>
    <w:lvl w:ilvl="3">
      <w:start w:val="1"/>
      <w:numFmt w:val="decimal"/>
      <w:pStyle w:val="ReportLevel4"/>
      <w:lvlText w:val="%1.%2.%3.%4"/>
      <w:lvlJc w:val="left"/>
      <w:pPr>
        <w:tabs>
          <w:tab w:val="num" w:pos="1134"/>
        </w:tabs>
        <w:ind w:left="1134" w:hanging="1134"/>
      </w:pPr>
      <w:rPr>
        <w:rFonts w:asciiTheme="minorHAnsi" w:hAnsiTheme="minorHAnsi" w:hint="default"/>
        <w:b/>
        <w:i w:val="0"/>
        <w:color w:val="808080"/>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7"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09192C"/>
    <w:multiLevelType w:val="multilevel"/>
    <w:tmpl w:val="95E8604A"/>
    <w:lvl w:ilvl="0">
      <w:start w:val="1"/>
      <w:numFmt w:val="none"/>
      <w:suff w:val="nothing"/>
      <w:lvlText w:val=""/>
      <w:lvlJc w:val="left"/>
      <w:pPr>
        <w:ind w:left="709" w:firstLine="0"/>
      </w:pPr>
      <w:rPr>
        <w:rFonts w:hint="default"/>
      </w:rPr>
    </w:lvl>
    <w:lvl w:ilvl="1">
      <w:start w:val="1"/>
      <w:numFmt w:val="lowerLetter"/>
      <w:pStyle w:val="DefinitionLevel1"/>
      <w:lvlText w:val="(%2)"/>
      <w:lvlJc w:val="left"/>
      <w:pPr>
        <w:tabs>
          <w:tab w:val="num" w:pos="1559"/>
        </w:tabs>
        <w:ind w:left="1559" w:hanging="850"/>
      </w:pPr>
      <w:rPr>
        <w:rFonts w:hint="default"/>
      </w:rPr>
    </w:lvl>
    <w:lvl w:ilvl="2">
      <w:start w:val="1"/>
      <w:numFmt w:val="lowerRoman"/>
      <w:pStyle w:val="DefinitionLevel2"/>
      <w:lvlText w:val="(%3)"/>
      <w:lvlJc w:val="left"/>
      <w:pPr>
        <w:ind w:left="2268"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9"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D3E29DB"/>
    <w:multiLevelType w:val="hybridMultilevel"/>
    <w:tmpl w:val="521C6B7A"/>
    <w:lvl w:ilvl="0" w:tplc="CF5A6D7C">
      <w:start w:val="1"/>
      <w:numFmt w:val="lowerLetter"/>
      <w:lvlText w:val="(%1)"/>
      <w:lvlJc w:val="left"/>
      <w:pPr>
        <w:tabs>
          <w:tab w:val="num" w:pos="851"/>
        </w:tabs>
        <w:ind w:left="851" w:hanging="851"/>
      </w:pPr>
      <w:rPr>
        <w:rFonts w:hint="default"/>
      </w:rPr>
    </w:lvl>
    <w:lvl w:ilvl="1" w:tplc="8D6A92A6" w:tentative="1">
      <w:start w:val="1"/>
      <w:numFmt w:val="lowerLetter"/>
      <w:pStyle w:val="StyleScheduleHeading2NotBold"/>
      <w:lvlText w:val="%2."/>
      <w:lvlJc w:val="left"/>
      <w:pPr>
        <w:tabs>
          <w:tab w:val="num" w:pos="1440"/>
        </w:tabs>
        <w:ind w:left="1440" w:hanging="360"/>
      </w:pPr>
    </w:lvl>
    <w:lvl w:ilvl="2" w:tplc="8578F044" w:tentative="1">
      <w:start w:val="1"/>
      <w:numFmt w:val="lowerRoman"/>
      <w:lvlText w:val="%3."/>
      <w:lvlJc w:val="right"/>
      <w:pPr>
        <w:tabs>
          <w:tab w:val="num" w:pos="2160"/>
        </w:tabs>
        <w:ind w:left="2160" w:hanging="180"/>
      </w:pPr>
    </w:lvl>
    <w:lvl w:ilvl="3" w:tplc="FA5887CC" w:tentative="1">
      <w:start w:val="1"/>
      <w:numFmt w:val="decimal"/>
      <w:lvlText w:val="%4."/>
      <w:lvlJc w:val="left"/>
      <w:pPr>
        <w:tabs>
          <w:tab w:val="num" w:pos="2880"/>
        </w:tabs>
        <w:ind w:left="2880" w:hanging="360"/>
      </w:pPr>
    </w:lvl>
    <w:lvl w:ilvl="4" w:tplc="3604C292" w:tentative="1">
      <w:start w:val="1"/>
      <w:numFmt w:val="lowerLetter"/>
      <w:lvlText w:val="%5."/>
      <w:lvlJc w:val="left"/>
      <w:pPr>
        <w:tabs>
          <w:tab w:val="num" w:pos="3600"/>
        </w:tabs>
        <w:ind w:left="3600" w:hanging="360"/>
      </w:pPr>
    </w:lvl>
    <w:lvl w:ilvl="5" w:tplc="E0BC1BDE" w:tentative="1">
      <w:start w:val="1"/>
      <w:numFmt w:val="lowerRoman"/>
      <w:lvlText w:val="%6."/>
      <w:lvlJc w:val="right"/>
      <w:pPr>
        <w:tabs>
          <w:tab w:val="num" w:pos="4320"/>
        </w:tabs>
        <w:ind w:left="4320" w:hanging="180"/>
      </w:pPr>
    </w:lvl>
    <w:lvl w:ilvl="6" w:tplc="8F8C892C" w:tentative="1">
      <w:start w:val="1"/>
      <w:numFmt w:val="decimal"/>
      <w:lvlText w:val="%7."/>
      <w:lvlJc w:val="left"/>
      <w:pPr>
        <w:tabs>
          <w:tab w:val="num" w:pos="5040"/>
        </w:tabs>
        <w:ind w:left="5040" w:hanging="360"/>
      </w:pPr>
    </w:lvl>
    <w:lvl w:ilvl="7" w:tplc="CFFC80EC" w:tentative="1">
      <w:start w:val="1"/>
      <w:numFmt w:val="lowerLetter"/>
      <w:lvlText w:val="%8."/>
      <w:lvlJc w:val="left"/>
      <w:pPr>
        <w:tabs>
          <w:tab w:val="num" w:pos="5760"/>
        </w:tabs>
        <w:ind w:left="5760" w:hanging="360"/>
      </w:pPr>
    </w:lvl>
    <w:lvl w:ilvl="8" w:tplc="53C88E5C" w:tentative="1">
      <w:start w:val="1"/>
      <w:numFmt w:val="lowerRoman"/>
      <w:lvlText w:val="%9."/>
      <w:lvlJc w:val="right"/>
      <w:pPr>
        <w:tabs>
          <w:tab w:val="num" w:pos="6480"/>
        </w:tabs>
        <w:ind w:left="6480" w:hanging="180"/>
      </w:pPr>
    </w:lvl>
  </w:abstractNum>
  <w:abstractNum w:abstractNumId="11"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DE26C1"/>
    <w:multiLevelType w:val="hybridMultilevel"/>
    <w:tmpl w:val="046E4464"/>
    <w:name w:val="Appendix Heading2"/>
    <w:lvl w:ilvl="0" w:tplc="092C33FA">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77EAD"/>
    <w:multiLevelType w:val="multilevel"/>
    <w:tmpl w:val="122CA77C"/>
    <w:lvl w:ilvl="0">
      <w:start w:val="1"/>
      <w:numFmt w:val="upperLetter"/>
      <w:pStyle w:val="Schedule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5B3203"/>
    <w:multiLevelType w:val="multilevel"/>
    <w:tmpl w:val="6096DEFC"/>
    <w:name w:val="AODoc"/>
    <w:lvl w:ilvl="0">
      <w:start w:val="1"/>
      <w:numFmt w:val="none"/>
      <w:suff w:val="nothing"/>
      <w:lvlText w:val=""/>
      <w:lvlJc w:val="left"/>
      <w:rPr>
        <w:rFonts w:cs="Times New Roman"/>
        <w:strike w:val="0"/>
        <w:dstrike w:val="0"/>
        <w:u w:val="none"/>
        <w:effect w:val="none"/>
      </w:rPr>
    </w:lvl>
    <w:lvl w:ilvl="1">
      <w:start w:val="1"/>
      <w:numFmt w:val="none"/>
      <w:suff w:val="nothing"/>
      <w:lvlText w:val=""/>
      <w:lvlJc w:val="left"/>
      <w:pPr>
        <w:ind w:left="720"/>
      </w:pPr>
      <w:rPr>
        <w:rFonts w:cs="Times New Roman"/>
        <w:strike w:val="0"/>
        <w:dstrike w:val="0"/>
        <w:u w:val="none"/>
        <w:effect w:val="none"/>
      </w:rPr>
    </w:lvl>
    <w:lvl w:ilvl="2">
      <w:start w:val="1"/>
      <w:numFmt w:val="none"/>
      <w:suff w:val="nothing"/>
      <w:lvlText w:val=""/>
      <w:lvlJc w:val="left"/>
      <w:pPr>
        <w:ind w:left="1440"/>
      </w:pPr>
      <w:rPr>
        <w:rFonts w:cs="Times New Roman"/>
        <w:strike w:val="0"/>
        <w:dstrike w:val="0"/>
        <w:u w:val="none"/>
        <w:effect w:val="none"/>
      </w:rPr>
    </w:lvl>
    <w:lvl w:ilvl="3">
      <w:start w:val="1"/>
      <w:numFmt w:val="none"/>
      <w:suff w:val="nothing"/>
      <w:lvlText w:val=""/>
      <w:lvlJc w:val="left"/>
      <w:pPr>
        <w:ind w:left="2160"/>
      </w:pPr>
      <w:rPr>
        <w:rFonts w:cs="Times New Roman"/>
        <w:strike w:val="0"/>
        <w:dstrike w:val="0"/>
        <w:u w:val="none"/>
        <w:effect w:val="none"/>
      </w:rPr>
    </w:lvl>
    <w:lvl w:ilvl="4">
      <w:start w:val="1"/>
      <w:numFmt w:val="none"/>
      <w:suff w:val="nothing"/>
      <w:lvlText w:val=""/>
      <w:lvlJc w:val="left"/>
      <w:pPr>
        <w:ind w:left="2880"/>
      </w:pPr>
      <w:rPr>
        <w:rFonts w:cs="Times New Roman"/>
        <w:strike w:val="0"/>
        <w:dstrike w:val="0"/>
        <w:u w:val="none"/>
        <w:effect w:val="none"/>
      </w:rPr>
    </w:lvl>
    <w:lvl w:ilvl="5">
      <w:start w:val="1"/>
      <w:numFmt w:val="none"/>
      <w:suff w:val="nothing"/>
      <w:lvlText w:val=""/>
      <w:lvlJc w:val="left"/>
      <w:pPr>
        <w:ind w:left="3600"/>
      </w:pPr>
      <w:rPr>
        <w:rFonts w:cs="Times New Roman"/>
        <w:strike w:val="0"/>
        <w:dstrike w:val="0"/>
        <w:u w:val="none"/>
        <w:effect w:val="none"/>
      </w:rPr>
    </w:lvl>
    <w:lvl w:ilvl="6">
      <w:start w:val="1"/>
      <w:numFmt w:val="none"/>
      <w:suff w:val="nothing"/>
      <w:lvlText w:val=""/>
      <w:lvlJc w:val="left"/>
      <w:pPr>
        <w:ind w:left="4320"/>
      </w:pPr>
      <w:rPr>
        <w:rFonts w:cs="Times New Roman"/>
        <w:strike w:val="0"/>
        <w:dstrike w:val="0"/>
        <w:u w:val="none"/>
        <w:effect w:val="none"/>
      </w:rPr>
    </w:lvl>
    <w:lvl w:ilvl="7">
      <w:start w:val="1"/>
      <w:numFmt w:val="none"/>
      <w:suff w:val="nothing"/>
      <w:lvlText w:val=""/>
      <w:lvlJc w:val="left"/>
      <w:pPr>
        <w:ind w:left="5040"/>
      </w:pPr>
      <w:rPr>
        <w:rFonts w:cs="Times New Roman"/>
        <w:strike w:val="0"/>
        <w:dstrike w:val="0"/>
        <w:u w:val="none"/>
        <w:effect w:val="none"/>
      </w:rPr>
    </w:lvl>
    <w:lvl w:ilvl="8">
      <w:start w:val="1"/>
      <w:numFmt w:val="none"/>
      <w:suff w:val="nothing"/>
      <w:lvlText w:val=""/>
      <w:lvlJc w:val="left"/>
      <w:pPr>
        <w:ind w:left="5760"/>
      </w:pPr>
      <w:rPr>
        <w:rFonts w:cs="Times New Roman"/>
        <w:strike w:val="0"/>
        <w:dstrike w:val="0"/>
        <w:u w:val="none"/>
        <w:effect w:val="none"/>
      </w:rPr>
    </w:lvl>
  </w:abstractNum>
  <w:abstractNum w:abstractNumId="15" w15:restartNumberingAfterBreak="0">
    <w:nsid w:val="48867786"/>
    <w:multiLevelType w:val="multilevel"/>
    <w:tmpl w:val="33ACDB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835"/>
        </w:tabs>
        <w:ind w:left="2835" w:hanging="709"/>
      </w:pPr>
      <w:rPr>
        <w:rFonts w:hint="default"/>
        <w:b w:val="0"/>
        <w:i w:val="0"/>
      </w:rPr>
    </w:lvl>
    <w:lvl w:ilvl="4">
      <w:start w:val="1"/>
      <w:numFmt w:val="decimal"/>
      <w:pStyle w:val="ScheduleHeading5"/>
      <w:lvlText w:val="(%5)"/>
      <w:lvlJc w:val="left"/>
      <w:pPr>
        <w:tabs>
          <w:tab w:val="num" w:pos="3685"/>
        </w:tabs>
        <w:ind w:left="3685" w:hanging="709"/>
      </w:pPr>
      <w:rPr>
        <w:rFonts w:hint="default"/>
        <w:b w:val="0"/>
        <w:i w:val="0"/>
      </w:rPr>
    </w:lvl>
    <w:lvl w:ilvl="5">
      <w:start w:val="1"/>
      <w:numFmt w:val="lowerLetter"/>
      <w:pStyle w:val="ScheduleHeading6"/>
      <w:lvlText w:val="(%6)"/>
      <w:lvlJc w:val="left"/>
      <w:pPr>
        <w:tabs>
          <w:tab w:val="num" w:pos="4395"/>
        </w:tabs>
        <w:ind w:left="4395"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6" w15:restartNumberingAfterBreak="0">
    <w:nsid w:val="4DE91ED0"/>
    <w:multiLevelType w:val="hybridMultilevel"/>
    <w:tmpl w:val="AB6E4FEA"/>
    <w:lvl w:ilvl="0" w:tplc="2410B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1900"/>
        </w:tabs>
        <w:ind w:left="190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1200365"/>
    <w:multiLevelType w:val="multilevel"/>
    <w:tmpl w:val="2DBE4592"/>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i w:val="0"/>
        <w:caps w:val="0"/>
        <w:effect w:val="none"/>
      </w:rPr>
    </w:lvl>
    <w:lvl w:ilvl="2">
      <w:start w:val="1"/>
      <w:numFmt w:val="decimal"/>
      <w:lvlText w:val="%1.%2.%3"/>
      <w:lvlJc w:val="left"/>
      <w:pPr>
        <w:tabs>
          <w:tab w:val="num" w:pos="1800"/>
        </w:tabs>
        <w:ind w:left="1800" w:hanging="1080"/>
      </w:pPr>
      <w:rPr>
        <w:b w:val="0"/>
        <w:i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9" w15:restartNumberingAfterBreak="0">
    <w:nsid w:val="5522312B"/>
    <w:multiLevelType w:val="multilevel"/>
    <w:tmpl w:val="01E04EF6"/>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D93DEC"/>
    <w:multiLevelType w:val="multilevel"/>
    <w:tmpl w:val="990AAF4E"/>
    <w:lvl w:ilvl="0">
      <w:start w:val="9"/>
      <w:numFmt w:val="decimal"/>
      <w:pStyle w:val="AppendixHeading"/>
      <w:suff w:val="nothing"/>
      <w:lvlText w:val="Anne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1" w15:restartNumberingAfterBreak="0">
    <w:nsid w:val="62787184"/>
    <w:multiLevelType w:val="multilevel"/>
    <w:tmpl w:val="8AEE53D4"/>
    <w:name w:val="Level_1"/>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844"/>
        </w:tabs>
        <w:ind w:left="893" w:firstLine="100"/>
      </w:pPr>
      <w:rPr>
        <w:rFonts w:hint="default"/>
        <w:b w:val="0"/>
        <w:i w:val="0"/>
        <w:u w:val="none"/>
      </w:rPr>
    </w:lvl>
    <w:lvl w:ilvl="2">
      <w:start w:val="1"/>
      <w:numFmt w:val="decimal"/>
      <w:pStyle w:val="Level3"/>
      <w:lvlText w:val="%1.%2.%3"/>
      <w:lvlJc w:val="left"/>
      <w:pPr>
        <w:tabs>
          <w:tab w:val="num" w:pos="1792"/>
        </w:tabs>
        <w:ind w:left="179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2830D10"/>
    <w:multiLevelType w:val="multilevel"/>
    <w:tmpl w:val="8604AE3C"/>
    <w:name w:val="AOA"/>
    <w:lvl w:ilvl="0">
      <w:start w:val="1"/>
      <w:numFmt w:val="upperLetter"/>
      <w:lvlText w:val="(%1)"/>
      <w:lvlJc w:val="left"/>
      <w:pPr>
        <w:tabs>
          <w:tab w:val="left" w:pos="720"/>
        </w:tabs>
        <w:ind w:left="720" w:hanging="720"/>
      </w:pPr>
      <w:rPr>
        <w:rFonts w:cs="Times New Roman"/>
        <w:strike w:val="0"/>
        <w:dstrike w:val="0"/>
        <w:u w:val="none"/>
        <w:effect w:val="none"/>
      </w:rPr>
    </w:lvl>
    <w:lvl w:ilvl="1">
      <w:start w:val="1"/>
      <w:numFmt w:val="none"/>
      <w:lvlRestart w:val="0"/>
      <w:suff w:val="nothing"/>
      <w:lvlText w:val=""/>
      <w:lvlJc w:val="left"/>
      <w:rPr>
        <w:rFonts w:cs="Times New Roman"/>
        <w:strike w:val="0"/>
        <w:dstrike w:val="0"/>
        <w:u w:val="none"/>
        <w:effect w:val="none"/>
      </w:rPr>
    </w:lvl>
    <w:lvl w:ilvl="2">
      <w:start w:val="1"/>
      <w:numFmt w:val="none"/>
      <w:lvlRestart w:val="0"/>
      <w:suff w:val="nothing"/>
      <w:lvlText w:val=""/>
      <w:lvlJc w:val="left"/>
      <w:rPr>
        <w:rFonts w:cs="Times New Roman"/>
        <w:strike w:val="0"/>
        <w:dstrike w:val="0"/>
        <w:u w:val="none"/>
        <w:effect w:val="none"/>
      </w:rPr>
    </w:lvl>
    <w:lvl w:ilvl="3">
      <w:start w:val="1"/>
      <w:numFmt w:val="none"/>
      <w:lvlRestart w:val="0"/>
      <w:suff w:val="nothing"/>
      <w:lvlText w:val=""/>
      <w:lvlJc w:val="left"/>
      <w:rPr>
        <w:rFonts w:cs="Times New Roman"/>
        <w:strike w:val="0"/>
        <w:dstrike w:val="0"/>
        <w:u w:val="none"/>
        <w:effect w:val="none"/>
      </w:rPr>
    </w:lvl>
    <w:lvl w:ilvl="4">
      <w:start w:val="1"/>
      <w:numFmt w:val="none"/>
      <w:lvlRestart w:val="0"/>
      <w:suff w:val="nothing"/>
      <w:lvlText w:val=""/>
      <w:lvlJc w:val="left"/>
      <w:rPr>
        <w:rFonts w:cs="Times New Roman"/>
        <w:strike w:val="0"/>
        <w:dstrike w:val="0"/>
        <w:u w:val="none"/>
        <w:effect w:val="none"/>
      </w:rPr>
    </w:lvl>
    <w:lvl w:ilvl="5">
      <w:start w:val="1"/>
      <w:numFmt w:val="none"/>
      <w:lvlRestart w:val="0"/>
      <w:suff w:val="nothing"/>
      <w:lvlText w:val=""/>
      <w:lvlJc w:val="left"/>
      <w:rPr>
        <w:rFonts w:cs="Times New Roman"/>
        <w:strike w:val="0"/>
        <w:dstrike w:val="0"/>
        <w:u w:val="none"/>
        <w:effect w:val="none"/>
      </w:rPr>
    </w:lvl>
    <w:lvl w:ilvl="6">
      <w:start w:val="1"/>
      <w:numFmt w:val="none"/>
      <w:lvlRestart w:val="0"/>
      <w:suff w:val="nothing"/>
      <w:lvlText w:val=""/>
      <w:lvlJc w:val="left"/>
      <w:rPr>
        <w:rFonts w:cs="Times New Roman"/>
        <w:strike w:val="0"/>
        <w:dstrike w:val="0"/>
        <w:u w:val="none"/>
        <w:effect w:val="none"/>
      </w:rPr>
    </w:lvl>
    <w:lvl w:ilvl="7">
      <w:start w:val="1"/>
      <w:numFmt w:val="none"/>
      <w:lvlRestart w:val="0"/>
      <w:suff w:val="nothing"/>
      <w:lvlText w:val=""/>
      <w:lvlJc w:val="left"/>
      <w:rPr>
        <w:rFonts w:cs="Times New Roman"/>
        <w:strike w:val="0"/>
        <w:dstrike w:val="0"/>
        <w:u w:val="none"/>
        <w:effect w:val="none"/>
      </w:rPr>
    </w:lvl>
    <w:lvl w:ilvl="8">
      <w:start w:val="1"/>
      <w:numFmt w:val="none"/>
      <w:lvlRestart w:val="0"/>
      <w:suff w:val="nothing"/>
      <w:lvlText w:val=""/>
      <w:lvlJc w:val="left"/>
      <w:rPr>
        <w:rFonts w:cs="Times New Roman"/>
        <w:strike w:val="0"/>
        <w:dstrike w:val="0"/>
        <w:u w:val="none"/>
        <w:effect w:val="none"/>
      </w:rPr>
    </w:lvl>
  </w:abstractNum>
  <w:abstractNum w:abstractNumId="23" w15:restartNumberingAfterBreak="0">
    <w:nsid w:val="655E261C"/>
    <w:multiLevelType w:val="multilevel"/>
    <w:tmpl w:val="3F40FAA4"/>
    <w:name w:val="Level"/>
    <w:lvl w:ilvl="0">
      <w:start w:val="1"/>
      <w:numFmt w:val="decimal"/>
      <w:lvlText w:val="%1."/>
      <w:lvlJc w:val="left"/>
      <w:pPr>
        <w:tabs>
          <w:tab w:val="num" w:pos="964"/>
        </w:tabs>
        <w:ind w:left="964" w:hanging="82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991"/>
        </w:tabs>
        <w:ind w:left="99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025FAA"/>
    <w:multiLevelType w:val="multilevel"/>
    <w:tmpl w:val="A4B67268"/>
    <w:name w:val="AODef"/>
    <w:lvl w:ilvl="0">
      <w:start w:val="1"/>
      <w:numFmt w:val="none"/>
      <w:suff w:val="nothing"/>
      <w:lvlText w:val=""/>
      <w:lvlJc w:val="left"/>
      <w:pPr>
        <w:ind w:left="720"/>
      </w:pPr>
      <w:rPr>
        <w:rFonts w:ascii="Times New Roman" w:hAnsi="Times New Roman" w:cs="Times New Roman"/>
        <w:b/>
        <w:bCs/>
        <w:i w:val="0"/>
        <w:iCs w:val="0"/>
        <w:caps/>
        <w:smallCaps w:val="0"/>
        <w:strike w:val="0"/>
        <w:dstrike w:val="0"/>
        <w:sz w:val="22"/>
        <w:szCs w:val="22"/>
        <w:u w:val="none"/>
        <w:effect w:val="none"/>
      </w:rPr>
    </w:lvl>
    <w:lvl w:ilvl="1">
      <w:start w:val="1"/>
      <w:numFmt w:val="none"/>
      <w:suff w:val="nothing"/>
      <w:lvlText w:val=""/>
      <w:lvlJc w:val="left"/>
      <w:pPr>
        <w:ind w:left="720"/>
      </w:pPr>
      <w:rPr>
        <w:rFonts w:ascii="Times New Roman" w:hAnsi="Times New Roman" w:cs="Times New Roman"/>
        <w:b/>
        <w:bCs/>
        <w:i w:val="0"/>
        <w:iCs w:val="0"/>
        <w:caps w:val="0"/>
        <w:smallCaps w:val="0"/>
        <w:strike w:val="0"/>
        <w:dstrike w:val="0"/>
        <w:sz w:val="22"/>
        <w:szCs w:val="22"/>
        <w:u w:val="none"/>
        <w:effect w:val="none"/>
      </w:rPr>
    </w:lvl>
    <w:lvl w:ilvl="2">
      <w:start w:val="1"/>
      <w:numFmt w:val="lowerLetter"/>
      <w:lvlText w:val="(%3)"/>
      <w:lvlJc w:val="left"/>
      <w:pPr>
        <w:tabs>
          <w:tab w:val="left" w:pos="1440"/>
        </w:tabs>
        <w:ind w:left="1440" w:hanging="720"/>
      </w:pPr>
      <w:rPr>
        <w:rFonts w:ascii="Times New Roman" w:hAnsi="Times New Roman" w:cs="Times New Roman"/>
        <w:b w:val="0"/>
        <w:bCs w:val="0"/>
        <w:i w:val="0"/>
        <w:iCs w:val="0"/>
        <w:strike w:val="0"/>
        <w:dstrike w:val="0"/>
        <w:sz w:val="22"/>
        <w:szCs w:val="22"/>
        <w:u w:val="none"/>
        <w:effect w:val="none"/>
      </w:rPr>
    </w:lvl>
    <w:lvl w:ilvl="3">
      <w:start w:val="1"/>
      <w:numFmt w:val="lowerRoman"/>
      <w:lvlText w:val="(%4)"/>
      <w:lvlJc w:val="left"/>
      <w:pPr>
        <w:tabs>
          <w:tab w:val="left" w:pos="1440"/>
        </w:tabs>
        <w:ind w:left="1440" w:hanging="720"/>
      </w:pPr>
      <w:rPr>
        <w:rFonts w:ascii="Times New Roman" w:hAnsi="Times New Roman" w:cs="Times New Roman"/>
        <w:b w:val="0"/>
        <w:bCs w:val="0"/>
        <w:i w:val="0"/>
        <w:iCs w:val="0"/>
        <w:strike w:val="0"/>
        <w:dstrike w:val="0"/>
        <w:sz w:val="22"/>
        <w:szCs w:val="22"/>
        <w:u w:val="none"/>
        <w:effect w:val="none"/>
      </w:rPr>
    </w:lvl>
    <w:lvl w:ilvl="4">
      <w:start w:val="1"/>
      <w:numFmt w:val="lowerLetter"/>
      <w:lvlText w:val="(%5)"/>
      <w:lvlJc w:val="left"/>
      <w:pPr>
        <w:tabs>
          <w:tab w:val="left" w:pos="2160"/>
        </w:tabs>
        <w:ind w:left="2160" w:hanging="720"/>
      </w:pPr>
      <w:rPr>
        <w:rFonts w:ascii="Times New Roman" w:hAnsi="Times New Roman" w:cs="Times New Roman"/>
        <w:b w:val="0"/>
        <w:bCs w:val="0"/>
        <w:i w:val="0"/>
        <w:iCs w:val="0"/>
        <w:strike w:val="0"/>
        <w:dstrike w:val="0"/>
        <w:sz w:val="22"/>
        <w:szCs w:val="22"/>
        <w:u w:val="none"/>
        <w:effect w:val="none"/>
      </w:rPr>
    </w:lvl>
    <w:lvl w:ilvl="5">
      <w:start w:val="1"/>
      <w:numFmt w:val="lowerRoman"/>
      <w:lvlText w:val="(%6)"/>
      <w:lvlJc w:val="left"/>
      <w:pPr>
        <w:tabs>
          <w:tab w:val="left" w:pos="2160"/>
        </w:tabs>
        <w:ind w:left="2160" w:hanging="720"/>
      </w:pPr>
      <w:rPr>
        <w:rFonts w:ascii="Times New Roman" w:hAnsi="Times New Roman" w:cs="Times New Roman"/>
        <w:b w:val="0"/>
        <w:bCs w:val="0"/>
        <w:i w:val="0"/>
        <w:iCs w:val="0"/>
        <w:strike w:val="0"/>
        <w:dstrike w:val="0"/>
        <w:sz w:val="22"/>
        <w:szCs w:val="22"/>
        <w:u w:val="none"/>
        <w:effect w:val="none"/>
      </w:rPr>
    </w:lvl>
    <w:lvl w:ilvl="6">
      <w:start w:val="1"/>
      <w:numFmt w:val="upperLetter"/>
      <w:lvlText w:val="(%7)"/>
      <w:lvlJc w:val="left"/>
      <w:pPr>
        <w:tabs>
          <w:tab w:val="left" w:pos="2160"/>
        </w:tabs>
        <w:ind w:left="2160" w:hanging="720"/>
      </w:pPr>
      <w:rPr>
        <w:rFonts w:cs="Times New Roman"/>
        <w:strike w:val="0"/>
        <w:dstrike w:val="0"/>
        <w:u w:val="none"/>
        <w:effect w:val="none"/>
      </w:rPr>
    </w:lvl>
    <w:lvl w:ilvl="7">
      <w:start w:val="1"/>
      <w:numFmt w:val="decimal"/>
      <w:lvlText w:val="(%8)"/>
      <w:lvlJc w:val="left"/>
      <w:pPr>
        <w:tabs>
          <w:tab w:val="left" w:pos="1440"/>
        </w:tabs>
        <w:ind w:left="1440" w:hanging="720"/>
      </w:pPr>
      <w:rPr>
        <w:rFonts w:ascii="Times New Roman" w:hAnsi="Times New Roman" w:cs="Times New Roman"/>
        <w:b w:val="0"/>
        <w:bCs w:val="0"/>
        <w:i w:val="0"/>
        <w:iCs w:val="0"/>
        <w:strike w:val="0"/>
        <w:dstrike w:val="0"/>
        <w:sz w:val="22"/>
        <w:szCs w:val="22"/>
        <w:u w:val="none"/>
        <w:effect w:val="none"/>
      </w:rPr>
    </w:lvl>
    <w:lvl w:ilvl="8">
      <w:start w:val="1"/>
      <w:numFmt w:val="decimal"/>
      <w:lvlText w:val="(%9)"/>
      <w:lvlJc w:val="left"/>
      <w:pPr>
        <w:tabs>
          <w:tab w:val="left" w:pos="2160"/>
        </w:tabs>
        <w:ind w:left="2160" w:hanging="720"/>
      </w:pPr>
      <w:rPr>
        <w:rFonts w:ascii="Times New Roman" w:hAnsi="Times New Roman" w:cs="Times New Roman"/>
        <w:b w:val="0"/>
        <w:bCs w:val="0"/>
        <w:i w:val="0"/>
        <w:iCs w:val="0"/>
        <w:strike w:val="0"/>
        <w:dstrike w:val="0"/>
        <w:sz w:val="22"/>
        <w:szCs w:val="22"/>
        <w:u w:val="none"/>
        <w:effect w:val="none"/>
      </w:rPr>
    </w:lvl>
  </w:abstractNum>
  <w:abstractNum w:abstractNumId="25" w15:restartNumberingAfterBreak="0">
    <w:nsid w:val="770C5068"/>
    <w:multiLevelType w:val="hybridMultilevel"/>
    <w:tmpl w:val="AB6E4FEA"/>
    <w:lvl w:ilvl="0" w:tplc="2410B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7"/>
  </w:num>
  <w:num w:numId="5">
    <w:abstractNumId w:val="9"/>
  </w:num>
  <w:num w:numId="6">
    <w:abstractNumId w:val="11"/>
  </w:num>
  <w:num w:numId="7">
    <w:abstractNumId w:val="1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10"/>
  </w:num>
  <w:num w:numId="13">
    <w:abstractNumId w:val="8"/>
  </w:num>
  <w:num w:numId="14">
    <w:abstractNumId w:val="20"/>
  </w:num>
  <w:num w:numId="15">
    <w:abstractNumId w:val="16"/>
  </w:num>
  <w:num w:numId="16">
    <w:abstractNumId w:val="6"/>
  </w:num>
  <w:num w:numId="17">
    <w:abstractNumId w:val="1"/>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3D"/>
    <w:rsid w:val="00000A7C"/>
    <w:rsid w:val="000012A6"/>
    <w:rsid w:val="00001355"/>
    <w:rsid w:val="000017E1"/>
    <w:rsid w:val="00001D3A"/>
    <w:rsid w:val="00002E39"/>
    <w:rsid w:val="00003C70"/>
    <w:rsid w:val="00004C31"/>
    <w:rsid w:val="00010FE9"/>
    <w:rsid w:val="00011890"/>
    <w:rsid w:val="00011F02"/>
    <w:rsid w:val="00012023"/>
    <w:rsid w:val="0001379B"/>
    <w:rsid w:val="00013ECA"/>
    <w:rsid w:val="00014F3F"/>
    <w:rsid w:val="000176BB"/>
    <w:rsid w:val="00021AD3"/>
    <w:rsid w:val="00022093"/>
    <w:rsid w:val="00022234"/>
    <w:rsid w:val="00023A81"/>
    <w:rsid w:val="00023C9A"/>
    <w:rsid w:val="000246B6"/>
    <w:rsid w:val="00024B2F"/>
    <w:rsid w:val="00024E6E"/>
    <w:rsid w:val="000269DA"/>
    <w:rsid w:val="00027AA8"/>
    <w:rsid w:val="000307BC"/>
    <w:rsid w:val="000322AD"/>
    <w:rsid w:val="00032B16"/>
    <w:rsid w:val="000334C8"/>
    <w:rsid w:val="00034BB2"/>
    <w:rsid w:val="0003591D"/>
    <w:rsid w:val="00035E6B"/>
    <w:rsid w:val="00037873"/>
    <w:rsid w:val="000379EC"/>
    <w:rsid w:val="00042550"/>
    <w:rsid w:val="00042F5A"/>
    <w:rsid w:val="0004302C"/>
    <w:rsid w:val="00043470"/>
    <w:rsid w:val="00044D69"/>
    <w:rsid w:val="0004555A"/>
    <w:rsid w:val="00045A8D"/>
    <w:rsid w:val="000464FE"/>
    <w:rsid w:val="000470BD"/>
    <w:rsid w:val="00047C9F"/>
    <w:rsid w:val="000505D8"/>
    <w:rsid w:val="00050C1F"/>
    <w:rsid w:val="000516CD"/>
    <w:rsid w:val="00052C96"/>
    <w:rsid w:val="00053A4B"/>
    <w:rsid w:val="00055364"/>
    <w:rsid w:val="00056026"/>
    <w:rsid w:val="00056039"/>
    <w:rsid w:val="00056C1C"/>
    <w:rsid w:val="000573F1"/>
    <w:rsid w:val="00060A4E"/>
    <w:rsid w:val="00060FE1"/>
    <w:rsid w:val="000615D6"/>
    <w:rsid w:val="000617D9"/>
    <w:rsid w:val="0006213A"/>
    <w:rsid w:val="00063DD0"/>
    <w:rsid w:val="000646F4"/>
    <w:rsid w:val="00065617"/>
    <w:rsid w:val="0006575A"/>
    <w:rsid w:val="000659D3"/>
    <w:rsid w:val="00066464"/>
    <w:rsid w:val="000679BE"/>
    <w:rsid w:val="00067BB4"/>
    <w:rsid w:val="000705DA"/>
    <w:rsid w:val="00070659"/>
    <w:rsid w:val="00071204"/>
    <w:rsid w:val="0007155C"/>
    <w:rsid w:val="0007288E"/>
    <w:rsid w:val="00074DB2"/>
    <w:rsid w:val="0007508A"/>
    <w:rsid w:val="000751F9"/>
    <w:rsid w:val="00075547"/>
    <w:rsid w:val="000755E2"/>
    <w:rsid w:val="000770A6"/>
    <w:rsid w:val="00077DE2"/>
    <w:rsid w:val="00080712"/>
    <w:rsid w:val="00080B31"/>
    <w:rsid w:val="00080C1E"/>
    <w:rsid w:val="0008283A"/>
    <w:rsid w:val="00082B32"/>
    <w:rsid w:val="00082FBD"/>
    <w:rsid w:val="00083204"/>
    <w:rsid w:val="00084E6B"/>
    <w:rsid w:val="000860B2"/>
    <w:rsid w:val="00086768"/>
    <w:rsid w:val="00086AC3"/>
    <w:rsid w:val="000876E9"/>
    <w:rsid w:val="00095407"/>
    <w:rsid w:val="000A08FE"/>
    <w:rsid w:val="000A1386"/>
    <w:rsid w:val="000A1938"/>
    <w:rsid w:val="000A1AA8"/>
    <w:rsid w:val="000A1E55"/>
    <w:rsid w:val="000A2861"/>
    <w:rsid w:val="000A2EBA"/>
    <w:rsid w:val="000A4A2B"/>
    <w:rsid w:val="000A5ED0"/>
    <w:rsid w:val="000A7A79"/>
    <w:rsid w:val="000B158A"/>
    <w:rsid w:val="000B25DC"/>
    <w:rsid w:val="000B2E64"/>
    <w:rsid w:val="000B4047"/>
    <w:rsid w:val="000B405D"/>
    <w:rsid w:val="000B408D"/>
    <w:rsid w:val="000B45CC"/>
    <w:rsid w:val="000B523F"/>
    <w:rsid w:val="000B59B2"/>
    <w:rsid w:val="000B6A03"/>
    <w:rsid w:val="000B6DEE"/>
    <w:rsid w:val="000B7270"/>
    <w:rsid w:val="000C062D"/>
    <w:rsid w:val="000C0698"/>
    <w:rsid w:val="000C0F7F"/>
    <w:rsid w:val="000C108C"/>
    <w:rsid w:val="000C255F"/>
    <w:rsid w:val="000C2C13"/>
    <w:rsid w:val="000C2C6A"/>
    <w:rsid w:val="000C377E"/>
    <w:rsid w:val="000C3966"/>
    <w:rsid w:val="000C4830"/>
    <w:rsid w:val="000C4CC0"/>
    <w:rsid w:val="000C6C0E"/>
    <w:rsid w:val="000C72D9"/>
    <w:rsid w:val="000C74CD"/>
    <w:rsid w:val="000D0005"/>
    <w:rsid w:val="000D0776"/>
    <w:rsid w:val="000D0AC9"/>
    <w:rsid w:val="000D306F"/>
    <w:rsid w:val="000D4F64"/>
    <w:rsid w:val="000D51F0"/>
    <w:rsid w:val="000D53D2"/>
    <w:rsid w:val="000D57D8"/>
    <w:rsid w:val="000D5870"/>
    <w:rsid w:val="000D7358"/>
    <w:rsid w:val="000D774C"/>
    <w:rsid w:val="000E00F6"/>
    <w:rsid w:val="000E1098"/>
    <w:rsid w:val="000E1648"/>
    <w:rsid w:val="000E1833"/>
    <w:rsid w:val="000E23DC"/>
    <w:rsid w:val="000E2493"/>
    <w:rsid w:val="000E3D1F"/>
    <w:rsid w:val="000E3DCB"/>
    <w:rsid w:val="000E3F0B"/>
    <w:rsid w:val="000E5547"/>
    <w:rsid w:val="000E564C"/>
    <w:rsid w:val="000E7617"/>
    <w:rsid w:val="000F19AD"/>
    <w:rsid w:val="000F2F41"/>
    <w:rsid w:val="000F3673"/>
    <w:rsid w:val="000F38C4"/>
    <w:rsid w:val="000F39AB"/>
    <w:rsid w:val="000F4254"/>
    <w:rsid w:val="000F4F5C"/>
    <w:rsid w:val="000F5190"/>
    <w:rsid w:val="000F538C"/>
    <w:rsid w:val="00100E48"/>
    <w:rsid w:val="00103403"/>
    <w:rsid w:val="00104209"/>
    <w:rsid w:val="00105301"/>
    <w:rsid w:val="00105CA5"/>
    <w:rsid w:val="001073A8"/>
    <w:rsid w:val="00107926"/>
    <w:rsid w:val="0011090F"/>
    <w:rsid w:val="0011161F"/>
    <w:rsid w:val="0011173C"/>
    <w:rsid w:val="00112142"/>
    <w:rsid w:val="001131CF"/>
    <w:rsid w:val="00113E05"/>
    <w:rsid w:val="00114186"/>
    <w:rsid w:val="00114AAE"/>
    <w:rsid w:val="00116B92"/>
    <w:rsid w:val="0011799A"/>
    <w:rsid w:val="001179F7"/>
    <w:rsid w:val="001200ED"/>
    <w:rsid w:val="00120C42"/>
    <w:rsid w:val="00121C5C"/>
    <w:rsid w:val="00122445"/>
    <w:rsid w:val="00122699"/>
    <w:rsid w:val="00123386"/>
    <w:rsid w:val="00124016"/>
    <w:rsid w:val="00124422"/>
    <w:rsid w:val="00125836"/>
    <w:rsid w:val="00125D1F"/>
    <w:rsid w:val="00127A17"/>
    <w:rsid w:val="00127E51"/>
    <w:rsid w:val="0013166D"/>
    <w:rsid w:val="00131997"/>
    <w:rsid w:val="00131A16"/>
    <w:rsid w:val="00131C5D"/>
    <w:rsid w:val="001334AA"/>
    <w:rsid w:val="00133B5D"/>
    <w:rsid w:val="00134A16"/>
    <w:rsid w:val="00134DD5"/>
    <w:rsid w:val="0013536B"/>
    <w:rsid w:val="001353B7"/>
    <w:rsid w:val="00136426"/>
    <w:rsid w:val="00137C1C"/>
    <w:rsid w:val="00140357"/>
    <w:rsid w:val="00142732"/>
    <w:rsid w:val="00142AE9"/>
    <w:rsid w:val="001435A7"/>
    <w:rsid w:val="00143AEC"/>
    <w:rsid w:val="00144599"/>
    <w:rsid w:val="00145930"/>
    <w:rsid w:val="00146565"/>
    <w:rsid w:val="00150622"/>
    <w:rsid w:val="00152AAD"/>
    <w:rsid w:val="00153FBF"/>
    <w:rsid w:val="0015530A"/>
    <w:rsid w:val="001560D6"/>
    <w:rsid w:val="00156682"/>
    <w:rsid w:val="00157076"/>
    <w:rsid w:val="00157612"/>
    <w:rsid w:val="001577F2"/>
    <w:rsid w:val="00160736"/>
    <w:rsid w:val="00160BBB"/>
    <w:rsid w:val="001620DC"/>
    <w:rsid w:val="00162831"/>
    <w:rsid w:val="00162A53"/>
    <w:rsid w:val="00164AC3"/>
    <w:rsid w:val="0016686F"/>
    <w:rsid w:val="00167CF1"/>
    <w:rsid w:val="00170516"/>
    <w:rsid w:val="00170712"/>
    <w:rsid w:val="00172022"/>
    <w:rsid w:val="001720F1"/>
    <w:rsid w:val="001725B6"/>
    <w:rsid w:val="0017291C"/>
    <w:rsid w:val="00175100"/>
    <w:rsid w:val="00175A74"/>
    <w:rsid w:val="00176809"/>
    <w:rsid w:val="001801A7"/>
    <w:rsid w:val="00181458"/>
    <w:rsid w:val="00181AAF"/>
    <w:rsid w:val="0018232E"/>
    <w:rsid w:val="001826C0"/>
    <w:rsid w:val="00182A7C"/>
    <w:rsid w:val="0018376F"/>
    <w:rsid w:val="00183E5B"/>
    <w:rsid w:val="001846FA"/>
    <w:rsid w:val="00184895"/>
    <w:rsid w:val="001857CC"/>
    <w:rsid w:val="00186018"/>
    <w:rsid w:val="001861B5"/>
    <w:rsid w:val="00186E9C"/>
    <w:rsid w:val="00187223"/>
    <w:rsid w:val="00187F77"/>
    <w:rsid w:val="00190818"/>
    <w:rsid w:val="00190F07"/>
    <w:rsid w:val="00191B22"/>
    <w:rsid w:val="001926DA"/>
    <w:rsid w:val="00193129"/>
    <w:rsid w:val="00193564"/>
    <w:rsid w:val="00194E9A"/>
    <w:rsid w:val="00196397"/>
    <w:rsid w:val="00196EB9"/>
    <w:rsid w:val="001A0412"/>
    <w:rsid w:val="001A0529"/>
    <w:rsid w:val="001A0DFD"/>
    <w:rsid w:val="001A0EA0"/>
    <w:rsid w:val="001A1826"/>
    <w:rsid w:val="001A32D9"/>
    <w:rsid w:val="001A3FAA"/>
    <w:rsid w:val="001A4754"/>
    <w:rsid w:val="001A568F"/>
    <w:rsid w:val="001A6248"/>
    <w:rsid w:val="001A6A46"/>
    <w:rsid w:val="001B19FD"/>
    <w:rsid w:val="001B1BAF"/>
    <w:rsid w:val="001B2B68"/>
    <w:rsid w:val="001B54E0"/>
    <w:rsid w:val="001B6A97"/>
    <w:rsid w:val="001B6DC0"/>
    <w:rsid w:val="001C0F30"/>
    <w:rsid w:val="001C1C83"/>
    <w:rsid w:val="001C204F"/>
    <w:rsid w:val="001C27BD"/>
    <w:rsid w:val="001C2FB6"/>
    <w:rsid w:val="001C38C3"/>
    <w:rsid w:val="001C469B"/>
    <w:rsid w:val="001C5954"/>
    <w:rsid w:val="001C6ABF"/>
    <w:rsid w:val="001C6C64"/>
    <w:rsid w:val="001C7297"/>
    <w:rsid w:val="001D086E"/>
    <w:rsid w:val="001D0913"/>
    <w:rsid w:val="001D0926"/>
    <w:rsid w:val="001D139B"/>
    <w:rsid w:val="001D13DF"/>
    <w:rsid w:val="001D142A"/>
    <w:rsid w:val="001D16A2"/>
    <w:rsid w:val="001D260B"/>
    <w:rsid w:val="001D2CB2"/>
    <w:rsid w:val="001D35F2"/>
    <w:rsid w:val="001D3602"/>
    <w:rsid w:val="001D36D6"/>
    <w:rsid w:val="001D37E7"/>
    <w:rsid w:val="001D4725"/>
    <w:rsid w:val="001D5ECA"/>
    <w:rsid w:val="001D759F"/>
    <w:rsid w:val="001D7856"/>
    <w:rsid w:val="001E022F"/>
    <w:rsid w:val="001E1446"/>
    <w:rsid w:val="001E338D"/>
    <w:rsid w:val="001E3E6A"/>
    <w:rsid w:val="001E4B4C"/>
    <w:rsid w:val="001E59EB"/>
    <w:rsid w:val="001E6873"/>
    <w:rsid w:val="001F0588"/>
    <w:rsid w:val="001F1C73"/>
    <w:rsid w:val="001F2B03"/>
    <w:rsid w:val="001F3C5C"/>
    <w:rsid w:val="001F3E6D"/>
    <w:rsid w:val="001F6592"/>
    <w:rsid w:val="001F70E2"/>
    <w:rsid w:val="001F74FF"/>
    <w:rsid w:val="001F7B30"/>
    <w:rsid w:val="001F7CF9"/>
    <w:rsid w:val="001F7E8A"/>
    <w:rsid w:val="00200661"/>
    <w:rsid w:val="00202669"/>
    <w:rsid w:val="0020276D"/>
    <w:rsid w:val="00202D9A"/>
    <w:rsid w:val="0020383F"/>
    <w:rsid w:val="00205579"/>
    <w:rsid w:val="00205705"/>
    <w:rsid w:val="0020593F"/>
    <w:rsid w:val="00205C4A"/>
    <w:rsid w:val="00206384"/>
    <w:rsid w:val="00206E2C"/>
    <w:rsid w:val="002077EB"/>
    <w:rsid w:val="00210907"/>
    <w:rsid w:val="00210B69"/>
    <w:rsid w:val="00210DE5"/>
    <w:rsid w:val="00211E06"/>
    <w:rsid w:val="00211EF2"/>
    <w:rsid w:val="002127F3"/>
    <w:rsid w:val="00212C42"/>
    <w:rsid w:val="00212F6D"/>
    <w:rsid w:val="00213560"/>
    <w:rsid w:val="00213827"/>
    <w:rsid w:val="002151C2"/>
    <w:rsid w:val="00215474"/>
    <w:rsid w:val="0021598D"/>
    <w:rsid w:val="00216A72"/>
    <w:rsid w:val="00220E96"/>
    <w:rsid w:val="00221624"/>
    <w:rsid w:val="00223DE5"/>
    <w:rsid w:val="00223EC8"/>
    <w:rsid w:val="00223F55"/>
    <w:rsid w:val="0022442A"/>
    <w:rsid w:val="00224CE7"/>
    <w:rsid w:val="00224D67"/>
    <w:rsid w:val="00225587"/>
    <w:rsid w:val="0022666C"/>
    <w:rsid w:val="0022763B"/>
    <w:rsid w:val="002300AD"/>
    <w:rsid w:val="00230A1A"/>
    <w:rsid w:val="0023113B"/>
    <w:rsid w:val="0023217F"/>
    <w:rsid w:val="002326F3"/>
    <w:rsid w:val="002329F9"/>
    <w:rsid w:val="00232A1E"/>
    <w:rsid w:val="002330B3"/>
    <w:rsid w:val="002333A2"/>
    <w:rsid w:val="0023412A"/>
    <w:rsid w:val="0023480A"/>
    <w:rsid w:val="0023594C"/>
    <w:rsid w:val="002363AD"/>
    <w:rsid w:val="002363C0"/>
    <w:rsid w:val="00236960"/>
    <w:rsid w:val="00236CC6"/>
    <w:rsid w:val="00236F97"/>
    <w:rsid w:val="002370D7"/>
    <w:rsid w:val="002371E3"/>
    <w:rsid w:val="00237D76"/>
    <w:rsid w:val="0024052F"/>
    <w:rsid w:val="002406C5"/>
    <w:rsid w:val="00241139"/>
    <w:rsid w:val="002413E1"/>
    <w:rsid w:val="00243EBE"/>
    <w:rsid w:val="00244DFB"/>
    <w:rsid w:val="002476B2"/>
    <w:rsid w:val="00247DE8"/>
    <w:rsid w:val="00247F4E"/>
    <w:rsid w:val="00255400"/>
    <w:rsid w:val="00255425"/>
    <w:rsid w:val="00257498"/>
    <w:rsid w:val="002574BC"/>
    <w:rsid w:val="00257666"/>
    <w:rsid w:val="00257C06"/>
    <w:rsid w:val="002606A5"/>
    <w:rsid w:val="00260906"/>
    <w:rsid w:val="00260C30"/>
    <w:rsid w:val="00262E08"/>
    <w:rsid w:val="00264C7D"/>
    <w:rsid w:val="00264DCD"/>
    <w:rsid w:val="00265681"/>
    <w:rsid w:val="00265D18"/>
    <w:rsid w:val="00266068"/>
    <w:rsid w:val="002661C4"/>
    <w:rsid w:val="00266F93"/>
    <w:rsid w:val="00267109"/>
    <w:rsid w:val="002671E5"/>
    <w:rsid w:val="00270FB7"/>
    <w:rsid w:val="002724D8"/>
    <w:rsid w:val="00272B60"/>
    <w:rsid w:val="00272BDE"/>
    <w:rsid w:val="0027392F"/>
    <w:rsid w:val="00273A3D"/>
    <w:rsid w:val="00273B92"/>
    <w:rsid w:val="00273CCC"/>
    <w:rsid w:val="00273E20"/>
    <w:rsid w:val="00274AA3"/>
    <w:rsid w:val="002752A8"/>
    <w:rsid w:val="002766F7"/>
    <w:rsid w:val="0027730B"/>
    <w:rsid w:val="00277D18"/>
    <w:rsid w:val="002812D8"/>
    <w:rsid w:val="00281B23"/>
    <w:rsid w:val="0028226D"/>
    <w:rsid w:val="0028278B"/>
    <w:rsid w:val="00284572"/>
    <w:rsid w:val="00284AF2"/>
    <w:rsid w:val="002863EF"/>
    <w:rsid w:val="002910FE"/>
    <w:rsid w:val="00291302"/>
    <w:rsid w:val="00292303"/>
    <w:rsid w:val="00292FF9"/>
    <w:rsid w:val="00293407"/>
    <w:rsid w:val="002939EF"/>
    <w:rsid w:val="00294EB3"/>
    <w:rsid w:val="002968EA"/>
    <w:rsid w:val="00296FA8"/>
    <w:rsid w:val="00297484"/>
    <w:rsid w:val="002A03D6"/>
    <w:rsid w:val="002A07CF"/>
    <w:rsid w:val="002A25BC"/>
    <w:rsid w:val="002A3329"/>
    <w:rsid w:val="002A4238"/>
    <w:rsid w:val="002A42E9"/>
    <w:rsid w:val="002A527B"/>
    <w:rsid w:val="002A5DFC"/>
    <w:rsid w:val="002A6179"/>
    <w:rsid w:val="002A77D7"/>
    <w:rsid w:val="002B0427"/>
    <w:rsid w:val="002B61DE"/>
    <w:rsid w:val="002B6848"/>
    <w:rsid w:val="002B7B00"/>
    <w:rsid w:val="002B7D8E"/>
    <w:rsid w:val="002C04C7"/>
    <w:rsid w:val="002C28BF"/>
    <w:rsid w:val="002C32EE"/>
    <w:rsid w:val="002C3D76"/>
    <w:rsid w:val="002C4FE9"/>
    <w:rsid w:val="002C67BD"/>
    <w:rsid w:val="002C6D74"/>
    <w:rsid w:val="002C6FD0"/>
    <w:rsid w:val="002C7D6D"/>
    <w:rsid w:val="002D200C"/>
    <w:rsid w:val="002D2E4F"/>
    <w:rsid w:val="002D3FCA"/>
    <w:rsid w:val="002D516E"/>
    <w:rsid w:val="002D625A"/>
    <w:rsid w:val="002D78AD"/>
    <w:rsid w:val="002E09B5"/>
    <w:rsid w:val="002E09CE"/>
    <w:rsid w:val="002E15F7"/>
    <w:rsid w:val="002E3EC5"/>
    <w:rsid w:val="002E409C"/>
    <w:rsid w:val="002E49C8"/>
    <w:rsid w:val="002E4AEE"/>
    <w:rsid w:val="002E53AB"/>
    <w:rsid w:val="002E58F2"/>
    <w:rsid w:val="002E5FB2"/>
    <w:rsid w:val="002E7AFE"/>
    <w:rsid w:val="002E7EAF"/>
    <w:rsid w:val="002F0ED1"/>
    <w:rsid w:val="002F17F6"/>
    <w:rsid w:val="002F1CF2"/>
    <w:rsid w:val="002F1EB2"/>
    <w:rsid w:val="002F2FC6"/>
    <w:rsid w:val="002F3576"/>
    <w:rsid w:val="002F3E86"/>
    <w:rsid w:val="002F4727"/>
    <w:rsid w:val="002F5E71"/>
    <w:rsid w:val="0030078D"/>
    <w:rsid w:val="003009BD"/>
    <w:rsid w:val="00301A39"/>
    <w:rsid w:val="0030364F"/>
    <w:rsid w:val="00303944"/>
    <w:rsid w:val="00303B25"/>
    <w:rsid w:val="00303D4A"/>
    <w:rsid w:val="00303ED9"/>
    <w:rsid w:val="0030480B"/>
    <w:rsid w:val="003074D7"/>
    <w:rsid w:val="00310821"/>
    <w:rsid w:val="0031088A"/>
    <w:rsid w:val="00310F58"/>
    <w:rsid w:val="00311975"/>
    <w:rsid w:val="00313EC3"/>
    <w:rsid w:val="00314077"/>
    <w:rsid w:val="00314173"/>
    <w:rsid w:val="00315AC7"/>
    <w:rsid w:val="00315E69"/>
    <w:rsid w:val="00316925"/>
    <w:rsid w:val="003201FD"/>
    <w:rsid w:val="00320905"/>
    <w:rsid w:val="003209DD"/>
    <w:rsid w:val="003209E8"/>
    <w:rsid w:val="00320D34"/>
    <w:rsid w:val="00321250"/>
    <w:rsid w:val="0032151A"/>
    <w:rsid w:val="0032265B"/>
    <w:rsid w:val="00322758"/>
    <w:rsid w:val="0032352F"/>
    <w:rsid w:val="00323B0A"/>
    <w:rsid w:val="0032469E"/>
    <w:rsid w:val="00327662"/>
    <w:rsid w:val="00331CE9"/>
    <w:rsid w:val="00332702"/>
    <w:rsid w:val="003328ED"/>
    <w:rsid w:val="003329E4"/>
    <w:rsid w:val="00334395"/>
    <w:rsid w:val="00334E15"/>
    <w:rsid w:val="003350DC"/>
    <w:rsid w:val="003358BE"/>
    <w:rsid w:val="00337E97"/>
    <w:rsid w:val="00340C08"/>
    <w:rsid w:val="00341B2A"/>
    <w:rsid w:val="00345213"/>
    <w:rsid w:val="00345530"/>
    <w:rsid w:val="0034633F"/>
    <w:rsid w:val="00346576"/>
    <w:rsid w:val="00346A9E"/>
    <w:rsid w:val="00346C7E"/>
    <w:rsid w:val="00347CB6"/>
    <w:rsid w:val="00350F48"/>
    <w:rsid w:val="00352184"/>
    <w:rsid w:val="00352722"/>
    <w:rsid w:val="00352D1C"/>
    <w:rsid w:val="0035340D"/>
    <w:rsid w:val="00353E5A"/>
    <w:rsid w:val="0035474A"/>
    <w:rsid w:val="00354FDA"/>
    <w:rsid w:val="00355170"/>
    <w:rsid w:val="00355D72"/>
    <w:rsid w:val="00356F6B"/>
    <w:rsid w:val="0035758B"/>
    <w:rsid w:val="00357FCC"/>
    <w:rsid w:val="00360AC3"/>
    <w:rsid w:val="003611EE"/>
    <w:rsid w:val="00361A54"/>
    <w:rsid w:val="00361CD5"/>
    <w:rsid w:val="00362147"/>
    <w:rsid w:val="003639E5"/>
    <w:rsid w:val="00363C0E"/>
    <w:rsid w:val="00364A3C"/>
    <w:rsid w:val="00365C25"/>
    <w:rsid w:val="00367F68"/>
    <w:rsid w:val="00370BC0"/>
    <w:rsid w:val="00371E6F"/>
    <w:rsid w:val="003725C8"/>
    <w:rsid w:val="00372704"/>
    <w:rsid w:val="00373B57"/>
    <w:rsid w:val="003759B7"/>
    <w:rsid w:val="003764A2"/>
    <w:rsid w:val="00377684"/>
    <w:rsid w:val="00377FBE"/>
    <w:rsid w:val="0038026D"/>
    <w:rsid w:val="003803AB"/>
    <w:rsid w:val="003842BA"/>
    <w:rsid w:val="00384692"/>
    <w:rsid w:val="003851E9"/>
    <w:rsid w:val="003858A3"/>
    <w:rsid w:val="003865D1"/>
    <w:rsid w:val="003868B6"/>
    <w:rsid w:val="00386CC0"/>
    <w:rsid w:val="00391843"/>
    <w:rsid w:val="00391D6B"/>
    <w:rsid w:val="00392365"/>
    <w:rsid w:val="00393049"/>
    <w:rsid w:val="00393296"/>
    <w:rsid w:val="0039364C"/>
    <w:rsid w:val="00394CF8"/>
    <w:rsid w:val="00394E0C"/>
    <w:rsid w:val="00395997"/>
    <w:rsid w:val="00395AD8"/>
    <w:rsid w:val="00397165"/>
    <w:rsid w:val="00397216"/>
    <w:rsid w:val="0039749D"/>
    <w:rsid w:val="00397E43"/>
    <w:rsid w:val="003A038A"/>
    <w:rsid w:val="003A135B"/>
    <w:rsid w:val="003A1B5E"/>
    <w:rsid w:val="003A30BC"/>
    <w:rsid w:val="003A399C"/>
    <w:rsid w:val="003A5FEB"/>
    <w:rsid w:val="003A6413"/>
    <w:rsid w:val="003A6679"/>
    <w:rsid w:val="003A7142"/>
    <w:rsid w:val="003A7CE2"/>
    <w:rsid w:val="003B0217"/>
    <w:rsid w:val="003B0997"/>
    <w:rsid w:val="003B230E"/>
    <w:rsid w:val="003B2F52"/>
    <w:rsid w:val="003B412D"/>
    <w:rsid w:val="003B4616"/>
    <w:rsid w:val="003B4A01"/>
    <w:rsid w:val="003B5F9F"/>
    <w:rsid w:val="003B6FEF"/>
    <w:rsid w:val="003C16FB"/>
    <w:rsid w:val="003C23F2"/>
    <w:rsid w:val="003C3544"/>
    <w:rsid w:val="003C42DE"/>
    <w:rsid w:val="003C534D"/>
    <w:rsid w:val="003C5583"/>
    <w:rsid w:val="003C6326"/>
    <w:rsid w:val="003C737A"/>
    <w:rsid w:val="003C76D4"/>
    <w:rsid w:val="003C7867"/>
    <w:rsid w:val="003C7EB4"/>
    <w:rsid w:val="003D0817"/>
    <w:rsid w:val="003D2DCE"/>
    <w:rsid w:val="003D3CC6"/>
    <w:rsid w:val="003D427B"/>
    <w:rsid w:val="003D60B8"/>
    <w:rsid w:val="003D6D76"/>
    <w:rsid w:val="003E04A1"/>
    <w:rsid w:val="003E0852"/>
    <w:rsid w:val="003E26E5"/>
    <w:rsid w:val="003E328C"/>
    <w:rsid w:val="003E51FE"/>
    <w:rsid w:val="003E5608"/>
    <w:rsid w:val="003E61A4"/>
    <w:rsid w:val="003F01F9"/>
    <w:rsid w:val="003F08E5"/>
    <w:rsid w:val="003F0B6B"/>
    <w:rsid w:val="003F0B6C"/>
    <w:rsid w:val="003F1963"/>
    <w:rsid w:val="003F1FA3"/>
    <w:rsid w:val="003F26B2"/>
    <w:rsid w:val="003F2B04"/>
    <w:rsid w:val="003F2CF0"/>
    <w:rsid w:val="003F35BD"/>
    <w:rsid w:val="003F545B"/>
    <w:rsid w:val="003F5D2D"/>
    <w:rsid w:val="003F6616"/>
    <w:rsid w:val="004005C9"/>
    <w:rsid w:val="00401E40"/>
    <w:rsid w:val="0040214A"/>
    <w:rsid w:val="004023D5"/>
    <w:rsid w:val="00403B92"/>
    <w:rsid w:val="00403E40"/>
    <w:rsid w:val="0040471E"/>
    <w:rsid w:val="00404A60"/>
    <w:rsid w:val="00405751"/>
    <w:rsid w:val="004060F4"/>
    <w:rsid w:val="0040716F"/>
    <w:rsid w:val="00407E80"/>
    <w:rsid w:val="004105BD"/>
    <w:rsid w:val="00411625"/>
    <w:rsid w:val="004117ED"/>
    <w:rsid w:val="00412825"/>
    <w:rsid w:val="00412DD9"/>
    <w:rsid w:val="00413C6C"/>
    <w:rsid w:val="00415105"/>
    <w:rsid w:val="00415EFB"/>
    <w:rsid w:val="00417668"/>
    <w:rsid w:val="00421C39"/>
    <w:rsid w:val="00423277"/>
    <w:rsid w:val="00423467"/>
    <w:rsid w:val="00423EC1"/>
    <w:rsid w:val="00424689"/>
    <w:rsid w:val="00424A25"/>
    <w:rsid w:val="00425654"/>
    <w:rsid w:val="004260C6"/>
    <w:rsid w:val="00426448"/>
    <w:rsid w:val="0042648A"/>
    <w:rsid w:val="00426E20"/>
    <w:rsid w:val="00427220"/>
    <w:rsid w:val="00427BC0"/>
    <w:rsid w:val="00430357"/>
    <w:rsid w:val="00430428"/>
    <w:rsid w:val="0043045C"/>
    <w:rsid w:val="0043073C"/>
    <w:rsid w:val="004316B3"/>
    <w:rsid w:val="00432B17"/>
    <w:rsid w:val="0043302C"/>
    <w:rsid w:val="004336FC"/>
    <w:rsid w:val="00434DFF"/>
    <w:rsid w:val="00436A38"/>
    <w:rsid w:val="004408BD"/>
    <w:rsid w:val="00440A0E"/>
    <w:rsid w:val="00440A90"/>
    <w:rsid w:val="00440D21"/>
    <w:rsid w:val="00441632"/>
    <w:rsid w:val="00441823"/>
    <w:rsid w:val="00441A4E"/>
    <w:rsid w:val="00445ED6"/>
    <w:rsid w:val="00445F45"/>
    <w:rsid w:val="00447EF1"/>
    <w:rsid w:val="00451826"/>
    <w:rsid w:val="00455219"/>
    <w:rsid w:val="004570D6"/>
    <w:rsid w:val="004571C8"/>
    <w:rsid w:val="004572AD"/>
    <w:rsid w:val="00457BF9"/>
    <w:rsid w:val="00460020"/>
    <w:rsid w:val="0046017B"/>
    <w:rsid w:val="0046036D"/>
    <w:rsid w:val="00461AF4"/>
    <w:rsid w:val="00461ED4"/>
    <w:rsid w:val="00462F89"/>
    <w:rsid w:val="00463CCC"/>
    <w:rsid w:val="0046432D"/>
    <w:rsid w:val="004659A2"/>
    <w:rsid w:val="004661B9"/>
    <w:rsid w:val="00466606"/>
    <w:rsid w:val="004677D0"/>
    <w:rsid w:val="00470434"/>
    <w:rsid w:val="004706D4"/>
    <w:rsid w:val="004715BE"/>
    <w:rsid w:val="00472F99"/>
    <w:rsid w:val="0047373A"/>
    <w:rsid w:val="004737A2"/>
    <w:rsid w:val="004776BD"/>
    <w:rsid w:val="004806EE"/>
    <w:rsid w:val="00480C55"/>
    <w:rsid w:val="00481D2E"/>
    <w:rsid w:val="00481F89"/>
    <w:rsid w:val="004826A1"/>
    <w:rsid w:val="00483886"/>
    <w:rsid w:val="00483975"/>
    <w:rsid w:val="00484865"/>
    <w:rsid w:val="0048491B"/>
    <w:rsid w:val="00484BEE"/>
    <w:rsid w:val="00485ADB"/>
    <w:rsid w:val="004865C3"/>
    <w:rsid w:val="0048677C"/>
    <w:rsid w:val="0048783F"/>
    <w:rsid w:val="0048791D"/>
    <w:rsid w:val="00490C78"/>
    <w:rsid w:val="00490CB5"/>
    <w:rsid w:val="0049287C"/>
    <w:rsid w:val="004935BE"/>
    <w:rsid w:val="0049422F"/>
    <w:rsid w:val="004942E2"/>
    <w:rsid w:val="004943C6"/>
    <w:rsid w:val="00494A33"/>
    <w:rsid w:val="00494E84"/>
    <w:rsid w:val="004955EE"/>
    <w:rsid w:val="004965CC"/>
    <w:rsid w:val="00497DC4"/>
    <w:rsid w:val="004A00DD"/>
    <w:rsid w:val="004A1DE7"/>
    <w:rsid w:val="004A25E4"/>
    <w:rsid w:val="004A2683"/>
    <w:rsid w:val="004A3AD3"/>
    <w:rsid w:val="004A4F39"/>
    <w:rsid w:val="004A5DDD"/>
    <w:rsid w:val="004A6A01"/>
    <w:rsid w:val="004B0557"/>
    <w:rsid w:val="004B0EEC"/>
    <w:rsid w:val="004B3A47"/>
    <w:rsid w:val="004B4E90"/>
    <w:rsid w:val="004B540A"/>
    <w:rsid w:val="004B5E1C"/>
    <w:rsid w:val="004B64CB"/>
    <w:rsid w:val="004C0D28"/>
    <w:rsid w:val="004C2CD5"/>
    <w:rsid w:val="004C3A43"/>
    <w:rsid w:val="004D3661"/>
    <w:rsid w:val="004D40F3"/>
    <w:rsid w:val="004D42E0"/>
    <w:rsid w:val="004D4AE2"/>
    <w:rsid w:val="004D5913"/>
    <w:rsid w:val="004D5952"/>
    <w:rsid w:val="004D5BD0"/>
    <w:rsid w:val="004D711C"/>
    <w:rsid w:val="004E0883"/>
    <w:rsid w:val="004E0C6D"/>
    <w:rsid w:val="004E0D6C"/>
    <w:rsid w:val="004E0DD0"/>
    <w:rsid w:val="004E11F8"/>
    <w:rsid w:val="004E1905"/>
    <w:rsid w:val="004E1FD3"/>
    <w:rsid w:val="004E20EB"/>
    <w:rsid w:val="004E4067"/>
    <w:rsid w:val="004E43F9"/>
    <w:rsid w:val="004E4BD6"/>
    <w:rsid w:val="004E4ED3"/>
    <w:rsid w:val="004E5204"/>
    <w:rsid w:val="004E5462"/>
    <w:rsid w:val="004E5E6F"/>
    <w:rsid w:val="004E74BF"/>
    <w:rsid w:val="004E7BA8"/>
    <w:rsid w:val="004F07F2"/>
    <w:rsid w:val="004F0B0E"/>
    <w:rsid w:val="004F1308"/>
    <w:rsid w:val="004F16C9"/>
    <w:rsid w:val="004F1E90"/>
    <w:rsid w:val="004F243F"/>
    <w:rsid w:val="004F2D92"/>
    <w:rsid w:val="004F39A7"/>
    <w:rsid w:val="004F4EFA"/>
    <w:rsid w:val="004F5507"/>
    <w:rsid w:val="004F5640"/>
    <w:rsid w:val="004F681D"/>
    <w:rsid w:val="004F6D25"/>
    <w:rsid w:val="004F6F7D"/>
    <w:rsid w:val="004F7DFB"/>
    <w:rsid w:val="005002C3"/>
    <w:rsid w:val="005005B7"/>
    <w:rsid w:val="00500997"/>
    <w:rsid w:val="00500AC0"/>
    <w:rsid w:val="00500FA3"/>
    <w:rsid w:val="00501FBC"/>
    <w:rsid w:val="00503398"/>
    <w:rsid w:val="005036A4"/>
    <w:rsid w:val="00503DCA"/>
    <w:rsid w:val="00504CEC"/>
    <w:rsid w:val="00505E50"/>
    <w:rsid w:val="005064DA"/>
    <w:rsid w:val="005073C7"/>
    <w:rsid w:val="0051004D"/>
    <w:rsid w:val="00510061"/>
    <w:rsid w:val="005101B4"/>
    <w:rsid w:val="00511B01"/>
    <w:rsid w:val="005126BD"/>
    <w:rsid w:val="00512887"/>
    <w:rsid w:val="0051333C"/>
    <w:rsid w:val="005137A8"/>
    <w:rsid w:val="00513CE8"/>
    <w:rsid w:val="005143AB"/>
    <w:rsid w:val="00514777"/>
    <w:rsid w:val="00515E49"/>
    <w:rsid w:val="0051634D"/>
    <w:rsid w:val="0051795D"/>
    <w:rsid w:val="00517B4B"/>
    <w:rsid w:val="0052079E"/>
    <w:rsid w:val="00520A02"/>
    <w:rsid w:val="0052354B"/>
    <w:rsid w:val="00524581"/>
    <w:rsid w:val="00524A5B"/>
    <w:rsid w:val="005251E2"/>
    <w:rsid w:val="00525F11"/>
    <w:rsid w:val="00530215"/>
    <w:rsid w:val="00530600"/>
    <w:rsid w:val="0053219E"/>
    <w:rsid w:val="00532AA6"/>
    <w:rsid w:val="0053333C"/>
    <w:rsid w:val="005340AD"/>
    <w:rsid w:val="00534B7A"/>
    <w:rsid w:val="00535E00"/>
    <w:rsid w:val="00536767"/>
    <w:rsid w:val="00536B47"/>
    <w:rsid w:val="005371B7"/>
    <w:rsid w:val="00540639"/>
    <w:rsid w:val="005410B5"/>
    <w:rsid w:val="00542A14"/>
    <w:rsid w:val="005436B1"/>
    <w:rsid w:val="0054445D"/>
    <w:rsid w:val="00544DAB"/>
    <w:rsid w:val="00545293"/>
    <w:rsid w:val="005459AC"/>
    <w:rsid w:val="00546012"/>
    <w:rsid w:val="00546DC5"/>
    <w:rsid w:val="00546F93"/>
    <w:rsid w:val="005472CC"/>
    <w:rsid w:val="00550B59"/>
    <w:rsid w:val="005516EE"/>
    <w:rsid w:val="0055292A"/>
    <w:rsid w:val="00552CB4"/>
    <w:rsid w:val="005530BF"/>
    <w:rsid w:val="00554A6B"/>
    <w:rsid w:val="00556D2A"/>
    <w:rsid w:val="00556D66"/>
    <w:rsid w:val="005575C5"/>
    <w:rsid w:val="00557A21"/>
    <w:rsid w:val="00557F4D"/>
    <w:rsid w:val="00560178"/>
    <w:rsid w:val="005609D2"/>
    <w:rsid w:val="00560E20"/>
    <w:rsid w:val="005611DE"/>
    <w:rsid w:val="0056151C"/>
    <w:rsid w:val="00561E7D"/>
    <w:rsid w:val="00561ED5"/>
    <w:rsid w:val="005626CD"/>
    <w:rsid w:val="00563665"/>
    <w:rsid w:val="005650AF"/>
    <w:rsid w:val="00566590"/>
    <w:rsid w:val="005674EA"/>
    <w:rsid w:val="005675B8"/>
    <w:rsid w:val="00567625"/>
    <w:rsid w:val="005725E1"/>
    <w:rsid w:val="0057263D"/>
    <w:rsid w:val="00573BE2"/>
    <w:rsid w:val="005741AF"/>
    <w:rsid w:val="00574AF3"/>
    <w:rsid w:val="00574E14"/>
    <w:rsid w:val="00575652"/>
    <w:rsid w:val="005770F2"/>
    <w:rsid w:val="0057717E"/>
    <w:rsid w:val="00577187"/>
    <w:rsid w:val="00577677"/>
    <w:rsid w:val="00577ACE"/>
    <w:rsid w:val="00580257"/>
    <w:rsid w:val="005815EF"/>
    <w:rsid w:val="00581E1E"/>
    <w:rsid w:val="005826C2"/>
    <w:rsid w:val="005830CB"/>
    <w:rsid w:val="00583A7D"/>
    <w:rsid w:val="00586485"/>
    <w:rsid w:val="00586CC3"/>
    <w:rsid w:val="00586E12"/>
    <w:rsid w:val="00587FF6"/>
    <w:rsid w:val="0059060B"/>
    <w:rsid w:val="005910DA"/>
    <w:rsid w:val="00591D1A"/>
    <w:rsid w:val="005950D2"/>
    <w:rsid w:val="005964CA"/>
    <w:rsid w:val="0059684B"/>
    <w:rsid w:val="00596F11"/>
    <w:rsid w:val="005978B9"/>
    <w:rsid w:val="00597D04"/>
    <w:rsid w:val="005A0471"/>
    <w:rsid w:val="005A12F6"/>
    <w:rsid w:val="005A300B"/>
    <w:rsid w:val="005A39F0"/>
    <w:rsid w:val="005A3C33"/>
    <w:rsid w:val="005A5092"/>
    <w:rsid w:val="005A61C4"/>
    <w:rsid w:val="005A7D29"/>
    <w:rsid w:val="005B0D78"/>
    <w:rsid w:val="005B5B25"/>
    <w:rsid w:val="005B5E3D"/>
    <w:rsid w:val="005B6A86"/>
    <w:rsid w:val="005B76B9"/>
    <w:rsid w:val="005C04C6"/>
    <w:rsid w:val="005C0601"/>
    <w:rsid w:val="005C0AEE"/>
    <w:rsid w:val="005C13BD"/>
    <w:rsid w:val="005C154E"/>
    <w:rsid w:val="005C203F"/>
    <w:rsid w:val="005C2B5E"/>
    <w:rsid w:val="005C3203"/>
    <w:rsid w:val="005C33D6"/>
    <w:rsid w:val="005C375D"/>
    <w:rsid w:val="005C3DCB"/>
    <w:rsid w:val="005C3ED4"/>
    <w:rsid w:val="005C4FB4"/>
    <w:rsid w:val="005C61ED"/>
    <w:rsid w:val="005C65EB"/>
    <w:rsid w:val="005C6799"/>
    <w:rsid w:val="005D104D"/>
    <w:rsid w:val="005D10C9"/>
    <w:rsid w:val="005D33B7"/>
    <w:rsid w:val="005D33C4"/>
    <w:rsid w:val="005D389E"/>
    <w:rsid w:val="005D3A4C"/>
    <w:rsid w:val="005D40D9"/>
    <w:rsid w:val="005D531F"/>
    <w:rsid w:val="005D651C"/>
    <w:rsid w:val="005D7559"/>
    <w:rsid w:val="005E000E"/>
    <w:rsid w:val="005E0D85"/>
    <w:rsid w:val="005E145D"/>
    <w:rsid w:val="005E3565"/>
    <w:rsid w:val="005E45D5"/>
    <w:rsid w:val="005E465F"/>
    <w:rsid w:val="005E4D2F"/>
    <w:rsid w:val="005E6957"/>
    <w:rsid w:val="005F0524"/>
    <w:rsid w:val="005F0A32"/>
    <w:rsid w:val="005F25DB"/>
    <w:rsid w:val="005F31AF"/>
    <w:rsid w:val="005F39BF"/>
    <w:rsid w:val="005F39D4"/>
    <w:rsid w:val="005F3E92"/>
    <w:rsid w:val="005F5516"/>
    <w:rsid w:val="005F63D0"/>
    <w:rsid w:val="005F6D0C"/>
    <w:rsid w:val="005F7357"/>
    <w:rsid w:val="006002A0"/>
    <w:rsid w:val="00600318"/>
    <w:rsid w:val="0060055E"/>
    <w:rsid w:val="00601EBE"/>
    <w:rsid w:val="00602618"/>
    <w:rsid w:val="0060263C"/>
    <w:rsid w:val="006029E7"/>
    <w:rsid w:val="00602D08"/>
    <w:rsid w:val="00603487"/>
    <w:rsid w:val="00603D64"/>
    <w:rsid w:val="00605256"/>
    <w:rsid w:val="00606278"/>
    <w:rsid w:val="006063C7"/>
    <w:rsid w:val="00606BF1"/>
    <w:rsid w:val="00607B8A"/>
    <w:rsid w:val="00612C03"/>
    <w:rsid w:val="00613F14"/>
    <w:rsid w:val="0061402D"/>
    <w:rsid w:val="006152D6"/>
    <w:rsid w:val="00615C72"/>
    <w:rsid w:val="0061625B"/>
    <w:rsid w:val="006179FF"/>
    <w:rsid w:val="006204EA"/>
    <w:rsid w:val="00620999"/>
    <w:rsid w:val="00620F3C"/>
    <w:rsid w:val="006223A6"/>
    <w:rsid w:val="00622720"/>
    <w:rsid w:val="0062314A"/>
    <w:rsid w:val="00624CB6"/>
    <w:rsid w:val="006262C1"/>
    <w:rsid w:val="00626881"/>
    <w:rsid w:val="00626C00"/>
    <w:rsid w:val="00627452"/>
    <w:rsid w:val="006279C6"/>
    <w:rsid w:val="0063018B"/>
    <w:rsid w:val="006305CB"/>
    <w:rsid w:val="00630951"/>
    <w:rsid w:val="00632463"/>
    <w:rsid w:val="0063247C"/>
    <w:rsid w:val="00633EED"/>
    <w:rsid w:val="00634D7C"/>
    <w:rsid w:val="00634F59"/>
    <w:rsid w:val="00634F5D"/>
    <w:rsid w:val="006359ED"/>
    <w:rsid w:val="00635DAF"/>
    <w:rsid w:val="00637475"/>
    <w:rsid w:val="00642171"/>
    <w:rsid w:val="0064303D"/>
    <w:rsid w:val="00643243"/>
    <w:rsid w:val="006444F6"/>
    <w:rsid w:val="00647A13"/>
    <w:rsid w:val="006505DC"/>
    <w:rsid w:val="006508C2"/>
    <w:rsid w:val="00650DCB"/>
    <w:rsid w:val="006511C7"/>
    <w:rsid w:val="006520E0"/>
    <w:rsid w:val="00652533"/>
    <w:rsid w:val="00652AF4"/>
    <w:rsid w:val="00652E6D"/>
    <w:rsid w:val="006534A4"/>
    <w:rsid w:val="00653543"/>
    <w:rsid w:val="006549D9"/>
    <w:rsid w:val="00655EB2"/>
    <w:rsid w:val="0065612A"/>
    <w:rsid w:val="00656A8B"/>
    <w:rsid w:val="00656C42"/>
    <w:rsid w:val="00657514"/>
    <w:rsid w:val="00657598"/>
    <w:rsid w:val="00657DCB"/>
    <w:rsid w:val="0066093F"/>
    <w:rsid w:val="00660FA9"/>
    <w:rsid w:val="00661341"/>
    <w:rsid w:val="0066235D"/>
    <w:rsid w:val="006648A8"/>
    <w:rsid w:val="00665379"/>
    <w:rsid w:val="00665E44"/>
    <w:rsid w:val="00666034"/>
    <w:rsid w:val="006708F3"/>
    <w:rsid w:val="00671207"/>
    <w:rsid w:val="006715BE"/>
    <w:rsid w:val="0067383A"/>
    <w:rsid w:val="00675B01"/>
    <w:rsid w:val="00675DE3"/>
    <w:rsid w:val="006760F8"/>
    <w:rsid w:val="00676E3B"/>
    <w:rsid w:val="00680EEF"/>
    <w:rsid w:val="00682497"/>
    <w:rsid w:val="00682E4A"/>
    <w:rsid w:val="0068397F"/>
    <w:rsid w:val="00685638"/>
    <w:rsid w:val="00685960"/>
    <w:rsid w:val="0069183D"/>
    <w:rsid w:val="00691A52"/>
    <w:rsid w:val="0069235A"/>
    <w:rsid w:val="00692DFF"/>
    <w:rsid w:val="00693648"/>
    <w:rsid w:val="00694DF4"/>
    <w:rsid w:val="0069648B"/>
    <w:rsid w:val="00697242"/>
    <w:rsid w:val="006978D1"/>
    <w:rsid w:val="00697E87"/>
    <w:rsid w:val="006A0819"/>
    <w:rsid w:val="006A1598"/>
    <w:rsid w:val="006A2E44"/>
    <w:rsid w:val="006A3392"/>
    <w:rsid w:val="006A405A"/>
    <w:rsid w:val="006A4560"/>
    <w:rsid w:val="006A5957"/>
    <w:rsid w:val="006B056F"/>
    <w:rsid w:val="006B2A9D"/>
    <w:rsid w:val="006B4F44"/>
    <w:rsid w:val="006B5501"/>
    <w:rsid w:val="006B57BF"/>
    <w:rsid w:val="006B58DA"/>
    <w:rsid w:val="006B5A0E"/>
    <w:rsid w:val="006B6CD7"/>
    <w:rsid w:val="006B7462"/>
    <w:rsid w:val="006C02BD"/>
    <w:rsid w:val="006C0A3E"/>
    <w:rsid w:val="006C0B2B"/>
    <w:rsid w:val="006C0D24"/>
    <w:rsid w:val="006C37D3"/>
    <w:rsid w:val="006C4D8D"/>
    <w:rsid w:val="006C5809"/>
    <w:rsid w:val="006C630B"/>
    <w:rsid w:val="006C714E"/>
    <w:rsid w:val="006C7DCF"/>
    <w:rsid w:val="006D110D"/>
    <w:rsid w:val="006D1975"/>
    <w:rsid w:val="006D1F8B"/>
    <w:rsid w:val="006D22CB"/>
    <w:rsid w:val="006D381A"/>
    <w:rsid w:val="006D3AA1"/>
    <w:rsid w:val="006D3E28"/>
    <w:rsid w:val="006D474B"/>
    <w:rsid w:val="006D7BA1"/>
    <w:rsid w:val="006D7C17"/>
    <w:rsid w:val="006E03D0"/>
    <w:rsid w:val="006E06AD"/>
    <w:rsid w:val="006E147E"/>
    <w:rsid w:val="006E159E"/>
    <w:rsid w:val="006E160A"/>
    <w:rsid w:val="006F008D"/>
    <w:rsid w:val="006F0807"/>
    <w:rsid w:val="006F2964"/>
    <w:rsid w:val="006F2DA9"/>
    <w:rsid w:val="006F3D0C"/>
    <w:rsid w:val="006F48FA"/>
    <w:rsid w:val="006F543B"/>
    <w:rsid w:val="006F60FB"/>
    <w:rsid w:val="006F6288"/>
    <w:rsid w:val="006F708B"/>
    <w:rsid w:val="007008BD"/>
    <w:rsid w:val="0070097A"/>
    <w:rsid w:val="007015A7"/>
    <w:rsid w:val="00701DF7"/>
    <w:rsid w:val="00704674"/>
    <w:rsid w:val="00705FBB"/>
    <w:rsid w:val="007073E2"/>
    <w:rsid w:val="00710C08"/>
    <w:rsid w:val="00711099"/>
    <w:rsid w:val="0071158D"/>
    <w:rsid w:val="0071217C"/>
    <w:rsid w:val="00720466"/>
    <w:rsid w:val="00720B7B"/>
    <w:rsid w:val="0072129D"/>
    <w:rsid w:val="00724A7A"/>
    <w:rsid w:val="00726C55"/>
    <w:rsid w:val="0073076F"/>
    <w:rsid w:val="007337C3"/>
    <w:rsid w:val="007357A4"/>
    <w:rsid w:val="00736D88"/>
    <w:rsid w:val="007406A5"/>
    <w:rsid w:val="0074165E"/>
    <w:rsid w:val="0074168F"/>
    <w:rsid w:val="00741CC9"/>
    <w:rsid w:val="00742377"/>
    <w:rsid w:val="007424F8"/>
    <w:rsid w:val="007444C4"/>
    <w:rsid w:val="007455CE"/>
    <w:rsid w:val="00746795"/>
    <w:rsid w:val="00746E75"/>
    <w:rsid w:val="00746ED3"/>
    <w:rsid w:val="00747B6C"/>
    <w:rsid w:val="007501F7"/>
    <w:rsid w:val="00750585"/>
    <w:rsid w:val="0075147B"/>
    <w:rsid w:val="00751BDF"/>
    <w:rsid w:val="0075457A"/>
    <w:rsid w:val="007550CB"/>
    <w:rsid w:val="00755B0E"/>
    <w:rsid w:val="00755B6C"/>
    <w:rsid w:val="00756F63"/>
    <w:rsid w:val="007573FA"/>
    <w:rsid w:val="00757D93"/>
    <w:rsid w:val="00760129"/>
    <w:rsid w:val="0076090D"/>
    <w:rsid w:val="00765B93"/>
    <w:rsid w:val="00766117"/>
    <w:rsid w:val="007663D4"/>
    <w:rsid w:val="0076694E"/>
    <w:rsid w:val="00766E9D"/>
    <w:rsid w:val="00770AB8"/>
    <w:rsid w:val="007710E6"/>
    <w:rsid w:val="007721ED"/>
    <w:rsid w:val="00772235"/>
    <w:rsid w:val="007748E8"/>
    <w:rsid w:val="00775363"/>
    <w:rsid w:val="0077560D"/>
    <w:rsid w:val="0077575E"/>
    <w:rsid w:val="00776808"/>
    <w:rsid w:val="00777816"/>
    <w:rsid w:val="0078159E"/>
    <w:rsid w:val="0078164A"/>
    <w:rsid w:val="0078178D"/>
    <w:rsid w:val="00781BF5"/>
    <w:rsid w:val="00783762"/>
    <w:rsid w:val="007845B4"/>
    <w:rsid w:val="00785637"/>
    <w:rsid w:val="0078589E"/>
    <w:rsid w:val="00786AC8"/>
    <w:rsid w:val="007872AA"/>
    <w:rsid w:val="007903A4"/>
    <w:rsid w:val="00790D81"/>
    <w:rsid w:val="00791EF9"/>
    <w:rsid w:val="007927B2"/>
    <w:rsid w:val="007940C2"/>
    <w:rsid w:val="00794216"/>
    <w:rsid w:val="007944B8"/>
    <w:rsid w:val="0079545F"/>
    <w:rsid w:val="007956D8"/>
    <w:rsid w:val="00795CF2"/>
    <w:rsid w:val="007A1290"/>
    <w:rsid w:val="007A1589"/>
    <w:rsid w:val="007A364F"/>
    <w:rsid w:val="007A5939"/>
    <w:rsid w:val="007A5FFD"/>
    <w:rsid w:val="007A68CB"/>
    <w:rsid w:val="007A75E9"/>
    <w:rsid w:val="007A7609"/>
    <w:rsid w:val="007A7B9B"/>
    <w:rsid w:val="007B0EDB"/>
    <w:rsid w:val="007B1206"/>
    <w:rsid w:val="007B1BC7"/>
    <w:rsid w:val="007B396A"/>
    <w:rsid w:val="007B4344"/>
    <w:rsid w:val="007B489E"/>
    <w:rsid w:val="007B590C"/>
    <w:rsid w:val="007B60F1"/>
    <w:rsid w:val="007B66AC"/>
    <w:rsid w:val="007B7805"/>
    <w:rsid w:val="007C0F90"/>
    <w:rsid w:val="007C12F9"/>
    <w:rsid w:val="007C1335"/>
    <w:rsid w:val="007C1E56"/>
    <w:rsid w:val="007C2A60"/>
    <w:rsid w:val="007C421F"/>
    <w:rsid w:val="007C434B"/>
    <w:rsid w:val="007C4EDE"/>
    <w:rsid w:val="007C5055"/>
    <w:rsid w:val="007C6178"/>
    <w:rsid w:val="007C740C"/>
    <w:rsid w:val="007C7D5C"/>
    <w:rsid w:val="007D1856"/>
    <w:rsid w:val="007D1956"/>
    <w:rsid w:val="007D1D8B"/>
    <w:rsid w:val="007D1ED1"/>
    <w:rsid w:val="007D240A"/>
    <w:rsid w:val="007D35BD"/>
    <w:rsid w:val="007D3834"/>
    <w:rsid w:val="007E00CE"/>
    <w:rsid w:val="007E09B4"/>
    <w:rsid w:val="007E1965"/>
    <w:rsid w:val="007E2283"/>
    <w:rsid w:val="007E30DC"/>
    <w:rsid w:val="007E33B8"/>
    <w:rsid w:val="007E3604"/>
    <w:rsid w:val="007E5348"/>
    <w:rsid w:val="007E56A6"/>
    <w:rsid w:val="007E61A2"/>
    <w:rsid w:val="007E7500"/>
    <w:rsid w:val="007E7C09"/>
    <w:rsid w:val="007E7E33"/>
    <w:rsid w:val="007F026C"/>
    <w:rsid w:val="007F0996"/>
    <w:rsid w:val="007F0B06"/>
    <w:rsid w:val="007F1B84"/>
    <w:rsid w:val="007F28FB"/>
    <w:rsid w:val="007F2F04"/>
    <w:rsid w:val="007F440C"/>
    <w:rsid w:val="007F5F87"/>
    <w:rsid w:val="007F7F2C"/>
    <w:rsid w:val="00800004"/>
    <w:rsid w:val="00800972"/>
    <w:rsid w:val="00800DA6"/>
    <w:rsid w:val="00801286"/>
    <w:rsid w:val="00801FDE"/>
    <w:rsid w:val="0080367E"/>
    <w:rsid w:val="00803F0B"/>
    <w:rsid w:val="00804333"/>
    <w:rsid w:val="008043DC"/>
    <w:rsid w:val="008044BF"/>
    <w:rsid w:val="00805633"/>
    <w:rsid w:val="00806B49"/>
    <w:rsid w:val="0080742C"/>
    <w:rsid w:val="0081145C"/>
    <w:rsid w:val="00811BC8"/>
    <w:rsid w:val="00814656"/>
    <w:rsid w:val="00815090"/>
    <w:rsid w:val="00815DCE"/>
    <w:rsid w:val="00817E78"/>
    <w:rsid w:val="0082150E"/>
    <w:rsid w:val="008215CB"/>
    <w:rsid w:val="00825DA5"/>
    <w:rsid w:val="00826F21"/>
    <w:rsid w:val="00827574"/>
    <w:rsid w:val="0082773D"/>
    <w:rsid w:val="00827846"/>
    <w:rsid w:val="008301F5"/>
    <w:rsid w:val="008308A8"/>
    <w:rsid w:val="008325EB"/>
    <w:rsid w:val="00832CF4"/>
    <w:rsid w:val="00833086"/>
    <w:rsid w:val="00835520"/>
    <w:rsid w:val="0083790C"/>
    <w:rsid w:val="00837F36"/>
    <w:rsid w:val="00840004"/>
    <w:rsid w:val="00841594"/>
    <w:rsid w:val="00842B88"/>
    <w:rsid w:val="00842C3F"/>
    <w:rsid w:val="0084338F"/>
    <w:rsid w:val="0084360D"/>
    <w:rsid w:val="00843CCE"/>
    <w:rsid w:val="00844E71"/>
    <w:rsid w:val="00844EDE"/>
    <w:rsid w:val="008452E7"/>
    <w:rsid w:val="0084558F"/>
    <w:rsid w:val="008459FA"/>
    <w:rsid w:val="008513F6"/>
    <w:rsid w:val="00851FEA"/>
    <w:rsid w:val="008528F2"/>
    <w:rsid w:val="008534B4"/>
    <w:rsid w:val="00853873"/>
    <w:rsid w:val="00854A83"/>
    <w:rsid w:val="00855355"/>
    <w:rsid w:val="008555FD"/>
    <w:rsid w:val="00856F35"/>
    <w:rsid w:val="008606AC"/>
    <w:rsid w:val="008613D7"/>
    <w:rsid w:val="00861662"/>
    <w:rsid w:val="00861FBD"/>
    <w:rsid w:val="0086443C"/>
    <w:rsid w:val="00864838"/>
    <w:rsid w:val="00865DBA"/>
    <w:rsid w:val="0087022D"/>
    <w:rsid w:val="00871525"/>
    <w:rsid w:val="00871D78"/>
    <w:rsid w:val="008724AF"/>
    <w:rsid w:val="00874669"/>
    <w:rsid w:val="00874885"/>
    <w:rsid w:val="008764CD"/>
    <w:rsid w:val="0087651F"/>
    <w:rsid w:val="008768BD"/>
    <w:rsid w:val="008768F3"/>
    <w:rsid w:val="0087695C"/>
    <w:rsid w:val="00876A82"/>
    <w:rsid w:val="0087756F"/>
    <w:rsid w:val="008778DE"/>
    <w:rsid w:val="00881576"/>
    <w:rsid w:val="00882F87"/>
    <w:rsid w:val="00884409"/>
    <w:rsid w:val="0088468D"/>
    <w:rsid w:val="00885DFE"/>
    <w:rsid w:val="00886607"/>
    <w:rsid w:val="008904AB"/>
    <w:rsid w:val="0089089C"/>
    <w:rsid w:val="00891311"/>
    <w:rsid w:val="008924D6"/>
    <w:rsid w:val="00892684"/>
    <w:rsid w:val="00894076"/>
    <w:rsid w:val="008940AC"/>
    <w:rsid w:val="00895030"/>
    <w:rsid w:val="00896BDD"/>
    <w:rsid w:val="00896EF4"/>
    <w:rsid w:val="0089750F"/>
    <w:rsid w:val="008A1331"/>
    <w:rsid w:val="008A19C2"/>
    <w:rsid w:val="008A2FAC"/>
    <w:rsid w:val="008A3B33"/>
    <w:rsid w:val="008A3C98"/>
    <w:rsid w:val="008A3DE1"/>
    <w:rsid w:val="008A4179"/>
    <w:rsid w:val="008A4428"/>
    <w:rsid w:val="008B054B"/>
    <w:rsid w:val="008B0A74"/>
    <w:rsid w:val="008B0E11"/>
    <w:rsid w:val="008B12EF"/>
    <w:rsid w:val="008B20E1"/>
    <w:rsid w:val="008B38C2"/>
    <w:rsid w:val="008B38FD"/>
    <w:rsid w:val="008B3C14"/>
    <w:rsid w:val="008B4B43"/>
    <w:rsid w:val="008B4BA6"/>
    <w:rsid w:val="008B5D4B"/>
    <w:rsid w:val="008B6961"/>
    <w:rsid w:val="008B7C6F"/>
    <w:rsid w:val="008C012F"/>
    <w:rsid w:val="008C04D7"/>
    <w:rsid w:val="008C0A3C"/>
    <w:rsid w:val="008C0C84"/>
    <w:rsid w:val="008C1268"/>
    <w:rsid w:val="008C2656"/>
    <w:rsid w:val="008C2681"/>
    <w:rsid w:val="008C2E00"/>
    <w:rsid w:val="008C3137"/>
    <w:rsid w:val="008C3A0E"/>
    <w:rsid w:val="008C4C82"/>
    <w:rsid w:val="008C655F"/>
    <w:rsid w:val="008C683F"/>
    <w:rsid w:val="008C7584"/>
    <w:rsid w:val="008C79B3"/>
    <w:rsid w:val="008C7A52"/>
    <w:rsid w:val="008D007B"/>
    <w:rsid w:val="008D028B"/>
    <w:rsid w:val="008D02A9"/>
    <w:rsid w:val="008D0B20"/>
    <w:rsid w:val="008D0BDA"/>
    <w:rsid w:val="008D0EF6"/>
    <w:rsid w:val="008D1218"/>
    <w:rsid w:val="008D1335"/>
    <w:rsid w:val="008D2B60"/>
    <w:rsid w:val="008D2F79"/>
    <w:rsid w:val="008D3588"/>
    <w:rsid w:val="008D4146"/>
    <w:rsid w:val="008D4321"/>
    <w:rsid w:val="008D4475"/>
    <w:rsid w:val="008D4D4D"/>
    <w:rsid w:val="008D5437"/>
    <w:rsid w:val="008D54E6"/>
    <w:rsid w:val="008D59B8"/>
    <w:rsid w:val="008D5A66"/>
    <w:rsid w:val="008D5C85"/>
    <w:rsid w:val="008D5DC8"/>
    <w:rsid w:val="008D6F93"/>
    <w:rsid w:val="008E3100"/>
    <w:rsid w:val="008E4218"/>
    <w:rsid w:val="008E4B4A"/>
    <w:rsid w:val="008E5897"/>
    <w:rsid w:val="008E5A03"/>
    <w:rsid w:val="008E5FDC"/>
    <w:rsid w:val="008E60A9"/>
    <w:rsid w:val="008F0223"/>
    <w:rsid w:val="008F11D8"/>
    <w:rsid w:val="008F12D9"/>
    <w:rsid w:val="008F23EA"/>
    <w:rsid w:val="008F2783"/>
    <w:rsid w:val="008F27B9"/>
    <w:rsid w:val="008F3DBB"/>
    <w:rsid w:val="008F4359"/>
    <w:rsid w:val="008F473B"/>
    <w:rsid w:val="008F4CBA"/>
    <w:rsid w:val="008F73A8"/>
    <w:rsid w:val="008F741E"/>
    <w:rsid w:val="00900319"/>
    <w:rsid w:val="00900AF1"/>
    <w:rsid w:val="00901766"/>
    <w:rsid w:val="0090186A"/>
    <w:rsid w:val="0090293D"/>
    <w:rsid w:val="00902FF1"/>
    <w:rsid w:val="009049BF"/>
    <w:rsid w:val="00905D0B"/>
    <w:rsid w:val="00905E3D"/>
    <w:rsid w:val="00906562"/>
    <w:rsid w:val="009103B2"/>
    <w:rsid w:val="009112B3"/>
    <w:rsid w:val="00911913"/>
    <w:rsid w:val="00914A73"/>
    <w:rsid w:val="00915AE1"/>
    <w:rsid w:val="00921E8A"/>
    <w:rsid w:val="009222AD"/>
    <w:rsid w:val="00922341"/>
    <w:rsid w:val="00923566"/>
    <w:rsid w:val="00923BBA"/>
    <w:rsid w:val="0092409C"/>
    <w:rsid w:val="00924735"/>
    <w:rsid w:val="00924B57"/>
    <w:rsid w:val="00926309"/>
    <w:rsid w:val="00926EC8"/>
    <w:rsid w:val="00930F53"/>
    <w:rsid w:val="00931485"/>
    <w:rsid w:val="00933CBF"/>
    <w:rsid w:val="00934666"/>
    <w:rsid w:val="009349F8"/>
    <w:rsid w:val="00935172"/>
    <w:rsid w:val="00936C78"/>
    <w:rsid w:val="00936CDF"/>
    <w:rsid w:val="00936E84"/>
    <w:rsid w:val="00937A3D"/>
    <w:rsid w:val="00937F26"/>
    <w:rsid w:val="00942B2C"/>
    <w:rsid w:val="00942F1A"/>
    <w:rsid w:val="0094493F"/>
    <w:rsid w:val="00944C79"/>
    <w:rsid w:val="00944D07"/>
    <w:rsid w:val="00945CAE"/>
    <w:rsid w:val="009466F4"/>
    <w:rsid w:val="00947411"/>
    <w:rsid w:val="00950312"/>
    <w:rsid w:val="0095106B"/>
    <w:rsid w:val="00951C3F"/>
    <w:rsid w:val="00951D47"/>
    <w:rsid w:val="0095258A"/>
    <w:rsid w:val="009541C2"/>
    <w:rsid w:val="0095420B"/>
    <w:rsid w:val="00954DEC"/>
    <w:rsid w:val="00955CAB"/>
    <w:rsid w:val="009566CD"/>
    <w:rsid w:val="00957204"/>
    <w:rsid w:val="00962E47"/>
    <w:rsid w:val="009643BC"/>
    <w:rsid w:val="00971DDA"/>
    <w:rsid w:val="00972FA2"/>
    <w:rsid w:val="00974FA9"/>
    <w:rsid w:val="0097717E"/>
    <w:rsid w:val="009778F5"/>
    <w:rsid w:val="009805A5"/>
    <w:rsid w:val="009812EC"/>
    <w:rsid w:val="0098139F"/>
    <w:rsid w:val="00981513"/>
    <w:rsid w:val="009821DF"/>
    <w:rsid w:val="009828ED"/>
    <w:rsid w:val="00983AD8"/>
    <w:rsid w:val="0098471F"/>
    <w:rsid w:val="00985DF8"/>
    <w:rsid w:val="00985E5F"/>
    <w:rsid w:val="009860F9"/>
    <w:rsid w:val="00990328"/>
    <w:rsid w:val="00990B62"/>
    <w:rsid w:val="009911F3"/>
    <w:rsid w:val="00992E1D"/>
    <w:rsid w:val="009932D9"/>
    <w:rsid w:val="00994B49"/>
    <w:rsid w:val="00995816"/>
    <w:rsid w:val="00995D07"/>
    <w:rsid w:val="00996FEA"/>
    <w:rsid w:val="009A01EF"/>
    <w:rsid w:val="009A3170"/>
    <w:rsid w:val="009A3B11"/>
    <w:rsid w:val="009A6F80"/>
    <w:rsid w:val="009A75DB"/>
    <w:rsid w:val="009A7A46"/>
    <w:rsid w:val="009A7B91"/>
    <w:rsid w:val="009A7E2C"/>
    <w:rsid w:val="009B0108"/>
    <w:rsid w:val="009B0BC1"/>
    <w:rsid w:val="009B0BFF"/>
    <w:rsid w:val="009B1A64"/>
    <w:rsid w:val="009B1D23"/>
    <w:rsid w:val="009B3021"/>
    <w:rsid w:val="009B305F"/>
    <w:rsid w:val="009B44C8"/>
    <w:rsid w:val="009B4E6E"/>
    <w:rsid w:val="009B5288"/>
    <w:rsid w:val="009B5EFF"/>
    <w:rsid w:val="009B6888"/>
    <w:rsid w:val="009C080B"/>
    <w:rsid w:val="009C0DC7"/>
    <w:rsid w:val="009C104C"/>
    <w:rsid w:val="009C27D3"/>
    <w:rsid w:val="009C2C37"/>
    <w:rsid w:val="009C34E6"/>
    <w:rsid w:val="009C3BF6"/>
    <w:rsid w:val="009C53D4"/>
    <w:rsid w:val="009C7BA7"/>
    <w:rsid w:val="009C7DC8"/>
    <w:rsid w:val="009C7E19"/>
    <w:rsid w:val="009D0336"/>
    <w:rsid w:val="009D2B52"/>
    <w:rsid w:val="009D32AE"/>
    <w:rsid w:val="009D3653"/>
    <w:rsid w:val="009D3FFC"/>
    <w:rsid w:val="009D437A"/>
    <w:rsid w:val="009D5A32"/>
    <w:rsid w:val="009D7B0D"/>
    <w:rsid w:val="009E0727"/>
    <w:rsid w:val="009E4D3A"/>
    <w:rsid w:val="009E5BB8"/>
    <w:rsid w:val="009E6C27"/>
    <w:rsid w:val="009E731C"/>
    <w:rsid w:val="009F167B"/>
    <w:rsid w:val="009F230A"/>
    <w:rsid w:val="009F37AA"/>
    <w:rsid w:val="00A00447"/>
    <w:rsid w:val="00A005A0"/>
    <w:rsid w:val="00A019DC"/>
    <w:rsid w:val="00A0328B"/>
    <w:rsid w:val="00A03793"/>
    <w:rsid w:val="00A03F38"/>
    <w:rsid w:val="00A0432F"/>
    <w:rsid w:val="00A05038"/>
    <w:rsid w:val="00A05D96"/>
    <w:rsid w:val="00A06353"/>
    <w:rsid w:val="00A06902"/>
    <w:rsid w:val="00A06F32"/>
    <w:rsid w:val="00A10C83"/>
    <w:rsid w:val="00A11211"/>
    <w:rsid w:val="00A11A63"/>
    <w:rsid w:val="00A11B9E"/>
    <w:rsid w:val="00A12F5B"/>
    <w:rsid w:val="00A15CE7"/>
    <w:rsid w:val="00A17AAC"/>
    <w:rsid w:val="00A208B0"/>
    <w:rsid w:val="00A20907"/>
    <w:rsid w:val="00A22855"/>
    <w:rsid w:val="00A2286F"/>
    <w:rsid w:val="00A22E34"/>
    <w:rsid w:val="00A231BB"/>
    <w:rsid w:val="00A2367A"/>
    <w:rsid w:val="00A23841"/>
    <w:rsid w:val="00A261B7"/>
    <w:rsid w:val="00A26E5E"/>
    <w:rsid w:val="00A27B9D"/>
    <w:rsid w:val="00A30C7C"/>
    <w:rsid w:val="00A31242"/>
    <w:rsid w:val="00A32E9F"/>
    <w:rsid w:val="00A33839"/>
    <w:rsid w:val="00A33C7F"/>
    <w:rsid w:val="00A35350"/>
    <w:rsid w:val="00A361C0"/>
    <w:rsid w:val="00A36891"/>
    <w:rsid w:val="00A37E1E"/>
    <w:rsid w:val="00A402F7"/>
    <w:rsid w:val="00A4145E"/>
    <w:rsid w:val="00A4160D"/>
    <w:rsid w:val="00A41B66"/>
    <w:rsid w:val="00A4420F"/>
    <w:rsid w:val="00A44D84"/>
    <w:rsid w:val="00A46191"/>
    <w:rsid w:val="00A46914"/>
    <w:rsid w:val="00A46A45"/>
    <w:rsid w:val="00A46D1E"/>
    <w:rsid w:val="00A46E68"/>
    <w:rsid w:val="00A5085A"/>
    <w:rsid w:val="00A52D39"/>
    <w:rsid w:val="00A53725"/>
    <w:rsid w:val="00A54011"/>
    <w:rsid w:val="00A55AB7"/>
    <w:rsid w:val="00A56195"/>
    <w:rsid w:val="00A5713C"/>
    <w:rsid w:val="00A57D6B"/>
    <w:rsid w:val="00A62D90"/>
    <w:rsid w:val="00A63EC0"/>
    <w:rsid w:val="00A64F98"/>
    <w:rsid w:val="00A65342"/>
    <w:rsid w:val="00A655B8"/>
    <w:rsid w:val="00A655F8"/>
    <w:rsid w:val="00A66E0F"/>
    <w:rsid w:val="00A677CD"/>
    <w:rsid w:val="00A67C60"/>
    <w:rsid w:val="00A70756"/>
    <w:rsid w:val="00A70E8E"/>
    <w:rsid w:val="00A7169D"/>
    <w:rsid w:val="00A71A50"/>
    <w:rsid w:val="00A7262F"/>
    <w:rsid w:val="00A73DD2"/>
    <w:rsid w:val="00A75D49"/>
    <w:rsid w:val="00A75DE6"/>
    <w:rsid w:val="00A7651C"/>
    <w:rsid w:val="00A768EA"/>
    <w:rsid w:val="00A77803"/>
    <w:rsid w:val="00A77D15"/>
    <w:rsid w:val="00A80BBD"/>
    <w:rsid w:val="00A80F19"/>
    <w:rsid w:val="00A81A47"/>
    <w:rsid w:val="00A83300"/>
    <w:rsid w:val="00A83458"/>
    <w:rsid w:val="00A834D2"/>
    <w:rsid w:val="00A83F23"/>
    <w:rsid w:val="00A84119"/>
    <w:rsid w:val="00A843A6"/>
    <w:rsid w:val="00A84F64"/>
    <w:rsid w:val="00A8510B"/>
    <w:rsid w:val="00A8554E"/>
    <w:rsid w:val="00A85D56"/>
    <w:rsid w:val="00A85F08"/>
    <w:rsid w:val="00A94004"/>
    <w:rsid w:val="00A94424"/>
    <w:rsid w:val="00A950A8"/>
    <w:rsid w:val="00A954C7"/>
    <w:rsid w:val="00A9643D"/>
    <w:rsid w:val="00A96ECA"/>
    <w:rsid w:val="00AA100A"/>
    <w:rsid w:val="00AA20F2"/>
    <w:rsid w:val="00AA38EB"/>
    <w:rsid w:val="00AA3F8B"/>
    <w:rsid w:val="00AA428C"/>
    <w:rsid w:val="00AA56B9"/>
    <w:rsid w:val="00AA5831"/>
    <w:rsid w:val="00AA61A3"/>
    <w:rsid w:val="00AB0DD3"/>
    <w:rsid w:val="00AB2AB6"/>
    <w:rsid w:val="00AB3760"/>
    <w:rsid w:val="00AB3E7B"/>
    <w:rsid w:val="00AB4592"/>
    <w:rsid w:val="00AB479E"/>
    <w:rsid w:val="00AB4B85"/>
    <w:rsid w:val="00AB4F19"/>
    <w:rsid w:val="00AB501D"/>
    <w:rsid w:val="00AB50B4"/>
    <w:rsid w:val="00AC05F5"/>
    <w:rsid w:val="00AC35C3"/>
    <w:rsid w:val="00AC455F"/>
    <w:rsid w:val="00AC5E7B"/>
    <w:rsid w:val="00AC6802"/>
    <w:rsid w:val="00AC7660"/>
    <w:rsid w:val="00AC76D1"/>
    <w:rsid w:val="00AD0097"/>
    <w:rsid w:val="00AD09D3"/>
    <w:rsid w:val="00AD0E03"/>
    <w:rsid w:val="00AD0F1B"/>
    <w:rsid w:val="00AD12E3"/>
    <w:rsid w:val="00AD1609"/>
    <w:rsid w:val="00AD29EC"/>
    <w:rsid w:val="00AD2BED"/>
    <w:rsid w:val="00AD363C"/>
    <w:rsid w:val="00AD6880"/>
    <w:rsid w:val="00AD6A41"/>
    <w:rsid w:val="00AD6B3B"/>
    <w:rsid w:val="00AD6C2F"/>
    <w:rsid w:val="00AD743E"/>
    <w:rsid w:val="00AE1A27"/>
    <w:rsid w:val="00AE3970"/>
    <w:rsid w:val="00AE79AB"/>
    <w:rsid w:val="00AF4190"/>
    <w:rsid w:val="00AF4ECD"/>
    <w:rsid w:val="00AF568A"/>
    <w:rsid w:val="00AF5A6F"/>
    <w:rsid w:val="00AF64CB"/>
    <w:rsid w:val="00B00232"/>
    <w:rsid w:val="00B0214B"/>
    <w:rsid w:val="00B0253A"/>
    <w:rsid w:val="00B02A3C"/>
    <w:rsid w:val="00B03194"/>
    <w:rsid w:val="00B03BFA"/>
    <w:rsid w:val="00B043F9"/>
    <w:rsid w:val="00B0500E"/>
    <w:rsid w:val="00B05183"/>
    <w:rsid w:val="00B055D6"/>
    <w:rsid w:val="00B06A2F"/>
    <w:rsid w:val="00B078D1"/>
    <w:rsid w:val="00B079D8"/>
    <w:rsid w:val="00B07E39"/>
    <w:rsid w:val="00B11323"/>
    <w:rsid w:val="00B137C8"/>
    <w:rsid w:val="00B15E92"/>
    <w:rsid w:val="00B201DB"/>
    <w:rsid w:val="00B206AF"/>
    <w:rsid w:val="00B2083D"/>
    <w:rsid w:val="00B236AB"/>
    <w:rsid w:val="00B237B8"/>
    <w:rsid w:val="00B23F7A"/>
    <w:rsid w:val="00B243B3"/>
    <w:rsid w:val="00B243E6"/>
    <w:rsid w:val="00B24953"/>
    <w:rsid w:val="00B2604C"/>
    <w:rsid w:val="00B261FF"/>
    <w:rsid w:val="00B263E1"/>
    <w:rsid w:val="00B26E4D"/>
    <w:rsid w:val="00B270DD"/>
    <w:rsid w:val="00B301B2"/>
    <w:rsid w:val="00B30400"/>
    <w:rsid w:val="00B309CB"/>
    <w:rsid w:val="00B30A3A"/>
    <w:rsid w:val="00B3111E"/>
    <w:rsid w:val="00B311F3"/>
    <w:rsid w:val="00B31C10"/>
    <w:rsid w:val="00B352F7"/>
    <w:rsid w:val="00B35F86"/>
    <w:rsid w:val="00B364B0"/>
    <w:rsid w:val="00B3689F"/>
    <w:rsid w:val="00B36D21"/>
    <w:rsid w:val="00B40B0F"/>
    <w:rsid w:val="00B410AA"/>
    <w:rsid w:val="00B45307"/>
    <w:rsid w:val="00B47DBD"/>
    <w:rsid w:val="00B51182"/>
    <w:rsid w:val="00B52EA8"/>
    <w:rsid w:val="00B53364"/>
    <w:rsid w:val="00B53A36"/>
    <w:rsid w:val="00B54131"/>
    <w:rsid w:val="00B54201"/>
    <w:rsid w:val="00B54BA4"/>
    <w:rsid w:val="00B557A4"/>
    <w:rsid w:val="00B56B39"/>
    <w:rsid w:val="00B56BC5"/>
    <w:rsid w:val="00B576BB"/>
    <w:rsid w:val="00B60EA5"/>
    <w:rsid w:val="00B6140F"/>
    <w:rsid w:val="00B61D1A"/>
    <w:rsid w:val="00B61D25"/>
    <w:rsid w:val="00B61E62"/>
    <w:rsid w:val="00B63E70"/>
    <w:rsid w:val="00B6747E"/>
    <w:rsid w:val="00B6753F"/>
    <w:rsid w:val="00B676EE"/>
    <w:rsid w:val="00B703BE"/>
    <w:rsid w:val="00B730E8"/>
    <w:rsid w:val="00B73E27"/>
    <w:rsid w:val="00B74431"/>
    <w:rsid w:val="00B7467D"/>
    <w:rsid w:val="00B76D4D"/>
    <w:rsid w:val="00B76E7D"/>
    <w:rsid w:val="00B76FE5"/>
    <w:rsid w:val="00B77519"/>
    <w:rsid w:val="00B77B64"/>
    <w:rsid w:val="00B807FC"/>
    <w:rsid w:val="00B82328"/>
    <w:rsid w:val="00B8266D"/>
    <w:rsid w:val="00B8328C"/>
    <w:rsid w:val="00B83A9A"/>
    <w:rsid w:val="00B83FE6"/>
    <w:rsid w:val="00B84C96"/>
    <w:rsid w:val="00B84CBC"/>
    <w:rsid w:val="00B8540A"/>
    <w:rsid w:val="00B85BF3"/>
    <w:rsid w:val="00B86478"/>
    <w:rsid w:val="00B86B5C"/>
    <w:rsid w:val="00B874F6"/>
    <w:rsid w:val="00B87DFA"/>
    <w:rsid w:val="00B9005F"/>
    <w:rsid w:val="00B91A68"/>
    <w:rsid w:val="00B91E4A"/>
    <w:rsid w:val="00B96D3D"/>
    <w:rsid w:val="00B97C07"/>
    <w:rsid w:val="00BA1396"/>
    <w:rsid w:val="00BA222C"/>
    <w:rsid w:val="00BA29ED"/>
    <w:rsid w:val="00BA4B8A"/>
    <w:rsid w:val="00BA5666"/>
    <w:rsid w:val="00BA673B"/>
    <w:rsid w:val="00BA678E"/>
    <w:rsid w:val="00BA7454"/>
    <w:rsid w:val="00BB0208"/>
    <w:rsid w:val="00BB10FD"/>
    <w:rsid w:val="00BB1AAD"/>
    <w:rsid w:val="00BB244B"/>
    <w:rsid w:val="00BB4B6D"/>
    <w:rsid w:val="00BB7060"/>
    <w:rsid w:val="00BB7230"/>
    <w:rsid w:val="00BB780A"/>
    <w:rsid w:val="00BB785F"/>
    <w:rsid w:val="00BB7F29"/>
    <w:rsid w:val="00BC0088"/>
    <w:rsid w:val="00BC012E"/>
    <w:rsid w:val="00BC0CA5"/>
    <w:rsid w:val="00BC496E"/>
    <w:rsid w:val="00BC4CF7"/>
    <w:rsid w:val="00BC6E03"/>
    <w:rsid w:val="00BD0861"/>
    <w:rsid w:val="00BD1E13"/>
    <w:rsid w:val="00BD1EE6"/>
    <w:rsid w:val="00BD3217"/>
    <w:rsid w:val="00BD3C4A"/>
    <w:rsid w:val="00BD4E80"/>
    <w:rsid w:val="00BD64DC"/>
    <w:rsid w:val="00BE0D08"/>
    <w:rsid w:val="00BE0FC5"/>
    <w:rsid w:val="00BE1DB5"/>
    <w:rsid w:val="00BE208E"/>
    <w:rsid w:val="00BE21FC"/>
    <w:rsid w:val="00BE2ED9"/>
    <w:rsid w:val="00BE3445"/>
    <w:rsid w:val="00BE47A3"/>
    <w:rsid w:val="00BE5F88"/>
    <w:rsid w:val="00BE692F"/>
    <w:rsid w:val="00BF049D"/>
    <w:rsid w:val="00BF08B7"/>
    <w:rsid w:val="00BF09AF"/>
    <w:rsid w:val="00BF0D94"/>
    <w:rsid w:val="00BF1E3C"/>
    <w:rsid w:val="00BF2805"/>
    <w:rsid w:val="00BF4495"/>
    <w:rsid w:val="00BF7238"/>
    <w:rsid w:val="00C000D3"/>
    <w:rsid w:val="00C01E3E"/>
    <w:rsid w:val="00C02416"/>
    <w:rsid w:val="00C028E5"/>
    <w:rsid w:val="00C043BA"/>
    <w:rsid w:val="00C04C23"/>
    <w:rsid w:val="00C07DBE"/>
    <w:rsid w:val="00C07F44"/>
    <w:rsid w:val="00C11716"/>
    <w:rsid w:val="00C13996"/>
    <w:rsid w:val="00C13B11"/>
    <w:rsid w:val="00C1482D"/>
    <w:rsid w:val="00C14FFF"/>
    <w:rsid w:val="00C15AA7"/>
    <w:rsid w:val="00C16E08"/>
    <w:rsid w:val="00C17730"/>
    <w:rsid w:val="00C177A3"/>
    <w:rsid w:val="00C21509"/>
    <w:rsid w:val="00C2263A"/>
    <w:rsid w:val="00C22672"/>
    <w:rsid w:val="00C24FDF"/>
    <w:rsid w:val="00C257CE"/>
    <w:rsid w:val="00C2606C"/>
    <w:rsid w:val="00C273A1"/>
    <w:rsid w:val="00C27B18"/>
    <w:rsid w:val="00C27C96"/>
    <w:rsid w:val="00C30609"/>
    <w:rsid w:val="00C31707"/>
    <w:rsid w:val="00C3215C"/>
    <w:rsid w:val="00C32DA8"/>
    <w:rsid w:val="00C33274"/>
    <w:rsid w:val="00C368BB"/>
    <w:rsid w:val="00C37456"/>
    <w:rsid w:val="00C37B52"/>
    <w:rsid w:val="00C37F6A"/>
    <w:rsid w:val="00C40CFD"/>
    <w:rsid w:val="00C41F6F"/>
    <w:rsid w:val="00C437B2"/>
    <w:rsid w:val="00C44764"/>
    <w:rsid w:val="00C44C4D"/>
    <w:rsid w:val="00C44CFE"/>
    <w:rsid w:val="00C4581A"/>
    <w:rsid w:val="00C4595A"/>
    <w:rsid w:val="00C472D8"/>
    <w:rsid w:val="00C47FCC"/>
    <w:rsid w:val="00C52AAE"/>
    <w:rsid w:val="00C53A6C"/>
    <w:rsid w:val="00C53A7A"/>
    <w:rsid w:val="00C54C0E"/>
    <w:rsid w:val="00C54EB9"/>
    <w:rsid w:val="00C55DFD"/>
    <w:rsid w:val="00C577AB"/>
    <w:rsid w:val="00C61600"/>
    <w:rsid w:val="00C62B54"/>
    <w:rsid w:val="00C62D3B"/>
    <w:rsid w:val="00C62E47"/>
    <w:rsid w:val="00C632AE"/>
    <w:rsid w:val="00C6346E"/>
    <w:rsid w:val="00C63590"/>
    <w:rsid w:val="00C652AF"/>
    <w:rsid w:val="00C6625A"/>
    <w:rsid w:val="00C6734E"/>
    <w:rsid w:val="00C67669"/>
    <w:rsid w:val="00C67873"/>
    <w:rsid w:val="00C700DD"/>
    <w:rsid w:val="00C74B41"/>
    <w:rsid w:val="00C75422"/>
    <w:rsid w:val="00C76F9E"/>
    <w:rsid w:val="00C8130C"/>
    <w:rsid w:val="00C81BA6"/>
    <w:rsid w:val="00C82323"/>
    <w:rsid w:val="00C84153"/>
    <w:rsid w:val="00C84462"/>
    <w:rsid w:val="00C849F0"/>
    <w:rsid w:val="00C85A41"/>
    <w:rsid w:val="00C85BF8"/>
    <w:rsid w:val="00C86564"/>
    <w:rsid w:val="00C86AAE"/>
    <w:rsid w:val="00C87DE2"/>
    <w:rsid w:val="00C9059B"/>
    <w:rsid w:val="00C92B46"/>
    <w:rsid w:val="00C92EDA"/>
    <w:rsid w:val="00C93DBC"/>
    <w:rsid w:val="00C94587"/>
    <w:rsid w:val="00C94DCB"/>
    <w:rsid w:val="00C96A96"/>
    <w:rsid w:val="00CA11C2"/>
    <w:rsid w:val="00CA13E6"/>
    <w:rsid w:val="00CA181A"/>
    <w:rsid w:val="00CA31BE"/>
    <w:rsid w:val="00CA3D90"/>
    <w:rsid w:val="00CA3F33"/>
    <w:rsid w:val="00CA4265"/>
    <w:rsid w:val="00CA4D2E"/>
    <w:rsid w:val="00CA4EAC"/>
    <w:rsid w:val="00CA52A7"/>
    <w:rsid w:val="00CA5850"/>
    <w:rsid w:val="00CA5E83"/>
    <w:rsid w:val="00CA7240"/>
    <w:rsid w:val="00CB1540"/>
    <w:rsid w:val="00CB19AD"/>
    <w:rsid w:val="00CB1A88"/>
    <w:rsid w:val="00CB221A"/>
    <w:rsid w:val="00CB33AF"/>
    <w:rsid w:val="00CB4B0A"/>
    <w:rsid w:val="00CB69B5"/>
    <w:rsid w:val="00CC0CA0"/>
    <w:rsid w:val="00CC11D0"/>
    <w:rsid w:val="00CC293F"/>
    <w:rsid w:val="00CC5B1A"/>
    <w:rsid w:val="00CC5C8E"/>
    <w:rsid w:val="00CC6FBC"/>
    <w:rsid w:val="00CC724D"/>
    <w:rsid w:val="00CD0072"/>
    <w:rsid w:val="00CD174B"/>
    <w:rsid w:val="00CD1D56"/>
    <w:rsid w:val="00CD1FB2"/>
    <w:rsid w:val="00CD31ED"/>
    <w:rsid w:val="00CD3DC3"/>
    <w:rsid w:val="00CD48F4"/>
    <w:rsid w:val="00CD492D"/>
    <w:rsid w:val="00CD5DCE"/>
    <w:rsid w:val="00CD6390"/>
    <w:rsid w:val="00CD7230"/>
    <w:rsid w:val="00CD7476"/>
    <w:rsid w:val="00CE0223"/>
    <w:rsid w:val="00CE063D"/>
    <w:rsid w:val="00CE0A93"/>
    <w:rsid w:val="00CE0BA6"/>
    <w:rsid w:val="00CE266F"/>
    <w:rsid w:val="00CE29C6"/>
    <w:rsid w:val="00CE29E2"/>
    <w:rsid w:val="00CE309C"/>
    <w:rsid w:val="00CE5654"/>
    <w:rsid w:val="00CE6665"/>
    <w:rsid w:val="00CE7BF5"/>
    <w:rsid w:val="00CF07F6"/>
    <w:rsid w:val="00CF0C40"/>
    <w:rsid w:val="00CF1D4E"/>
    <w:rsid w:val="00CF1EE4"/>
    <w:rsid w:val="00CF2AB8"/>
    <w:rsid w:val="00CF30D8"/>
    <w:rsid w:val="00CF488C"/>
    <w:rsid w:val="00CF501B"/>
    <w:rsid w:val="00CF5CF9"/>
    <w:rsid w:val="00CF6771"/>
    <w:rsid w:val="00D01198"/>
    <w:rsid w:val="00D01F68"/>
    <w:rsid w:val="00D02815"/>
    <w:rsid w:val="00D03AA6"/>
    <w:rsid w:val="00D03CAD"/>
    <w:rsid w:val="00D04A9E"/>
    <w:rsid w:val="00D04BA5"/>
    <w:rsid w:val="00D06D5C"/>
    <w:rsid w:val="00D10A06"/>
    <w:rsid w:val="00D10E7D"/>
    <w:rsid w:val="00D1239A"/>
    <w:rsid w:val="00D12DB7"/>
    <w:rsid w:val="00D13BDD"/>
    <w:rsid w:val="00D1433E"/>
    <w:rsid w:val="00D16AE2"/>
    <w:rsid w:val="00D205E4"/>
    <w:rsid w:val="00D211A5"/>
    <w:rsid w:val="00D21B2F"/>
    <w:rsid w:val="00D21F16"/>
    <w:rsid w:val="00D222F3"/>
    <w:rsid w:val="00D22393"/>
    <w:rsid w:val="00D2284A"/>
    <w:rsid w:val="00D22AC9"/>
    <w:rsid w:val="00D23AD3"/>
    <w:rsid w:val="00D23D80"/>
    <w:rsid w:val="00D25012"/>
    <w:rsid w:val="00D259FA"/>
    <w:rsid w:val="00D25CE0"/>
    <w:rsid w:val="00D26BA3"/>
    <w:rsid w:val="00D26C61"/>
    <w:rsid w:val="00D27621"/>
    <w:rsid w:val="00D3031C"/>
    <w:rsid w:val="00D30C11"/>
    <w:rsid w:val="00D31306"/>
    <w:rsid w:val="00D31629"/>
    <w:rsid w:val="00D31E02"/>
    <w:rsid w:val="00D3245E"/>
    <w:rsid w:val="00D32C38"/>
    <w:rsid w:val="00D33474"/>
    <w:rsid w:val="00D3511D"/>
    <w:rsid w:val="00D354E1"/>
    <w:rsid w:val="00D357A5"/>
    <w:rsid w:val="00D35AA4"/>
    <w:rsid w:val="00D37CA6"/>
    <w:rsid w:val="00D403DC"/>
    <w:rsid w:val="00D40CBF"/>
    <w:rsid w:val="00D41535"/>
    <w:rsid w:val="00D41D00"/>
    <w:rsid w:val="00D443C2"/>
    <w:rsid w:val="00D461B7"/>
    <w:rsid w:val="00D4681A"/>
    <w:rsid w:val="00D46857"/>
    <w:rsid w:val="00D46B14"/>
    <w:rsid w:val="00D470C3"/>
    <w:rsid w:val="00D47FC2"/>
    <w:rsid w:val="00D524FF"/>
    <w:rsid w:val="00D53AB6"/>
    <w:rsid w:val="00D53BDE"/>
    <w:rsid w:val="00D54ADA"/>
    <w:rsid w:val="00D563F9"/>
    <w:rsid w:val="00D56475"/>
    <w:rsid w:val="00D576BC"/>
    <w:rsid w:val="00D603DC"/>
    <w:rsid w:val="00D61E8D"/>
    <w:rsid w:val="00D622DC"/>
    <w:rsid w:val="00D63154"/>
    <w:rsid w:val="00D632AD"/>
    <w:rsid w:val="00D637C7"/>
    <w:rsid w:val="00D64587"/>
    <w:rsid w:val="00D6484D"/>
    <w:rsid w:val="00D64985"/>
    <w:rsid w:val="00D64D55"/>
    <w:rsid w:val="00D6613B"/>
    <w:rsid w:val="00D66B54"/>
    <w:rsid w:val="00D67F76"/>
    <w:rsid w:val="00D714D8"/>
    <w:rsid w:val="00D74699"/>
    <w:rsid w:val="00D753BD"/>
    <w:rsid w:val="00D75483"/>
    <w:rsid w:val="00D76536"/>
    <w:rsid w:val="00D7666A"/>
    <w:rsid w:val="00D76B68"/>
    <w:rsid w:val="00D76F67"/>
    <w:rsid w:val="00D808DE"/>
    <w:rsid w:val="00D81D1E"/>
    <w:rsid w:val="00D82828"/>
    <w:rsid w:val="00D83D02"/>
    <w:rsid w:val="00D842AA"/>
    <w:rsid w:val="00D845EF"/>
    <w:rsid w:val="00D85021"/>
    <w:rsid w:val="00D85106"/>
    <w:rsid w:val="00D85521"/>
    <w:rsid w:val="00D85EF2"/>
    <w:rsid w:val="00D9054A"/>
    <w:rsid w:val="00D90674"/>
    <w:rsid w:val="00D92EE8"/>
    <w:rsid w:val="00D9314C"/>
    <w:rsid w:val="00D953F0"/>
    <w:rsid w:val="00D95504"/>
    <w:rsid w:val="00D95A31"/>
    <w:rsid w:val="00D96610"/>
    <w:rsid w:val="00D9775C"/>
    <w:rsid w:val="00DA269A"/>
    <w:rsid w:val="00DA3851"/>
    <w:rsid w:val="00DA393D"/>
    <w:rsid w:val="00DA3B68"/>
    <w:rsid w:val="00DA40E9"/>
    <w:rsid w:val="00DA460C"/>
    <w:rsid w:val="00DA5FDD"/>
    <w:rsid w:val="00DA6579"/>
    <w:rsid w:val="00DA6601"/>
    <w:rsid w:val="00DA6843"/>
    <w:rsid w:val="00DA6BB7"/>
    <w:rsid w:val="00DA7790"/>
    <w:rsid w:val="00DB1125"/>
    <w:rsid w:val="00DB169E"/>
    <w:rsid w:val="00DB198D"/>
    <w:rsid w:val="00DB1ED3"/>
    <w:rsid w:val="00DB22C1"/>
    <w:rsid w:val="00DB2823"/>
    <w:rsid w:val="00DB3C33"/>
    <w:rsid w:val="00DB4677"/>
    <w:rsid w:val="00DB641F"/>
    <w:rsid w:val="00DB7FDB"/>
    <w:rsid w:val="00DC066F"/>
    <w:rsid w:val="00DC0CB4"/>
    <w:rsid w:val="00DC2FAD"/>
    <w:rsid w:val="00DC55FD"/>
    <w:rsid w:val="00DD0169"/>
    <w:rsid w:val="00DD1EEE"/>
    <w:rsid w:val="00DD2828"/>
    <w:rsid w:val="00DD30B3"/>
    <w:rsid w:val="00DD30DC"/>
    <w:rsid w:val="00DD337D"/>
    <w:rsid w:val="00DD3381"/>
    <w:rsid w:val="00DD3A57"/>
    <w:rsid w:val="00DD4906"/>
    <w:rsid w:val="00DD4FDE"/>
    <w:rsid w:val="00DD5324"/>
    <w:rsid w:val="00DD74D3"/>
    <w:rsid w:val="00DE0A8A"/>
    <w:rsid w:val="00DE181F"/>
    <w:rsid w:val="00DE1D9B"/>
    <w:rsid w:val="00DE2C3F"/>
    <w:rsid w:val="00DE389C"/>
    <w:rsid w:val="00DE3E69"/>
    <w:rsid w:val="00DE48E8"/>
    <w:rsid w:val="00DE4CCC"/>
    <w:rsid w:val="00DE72BC"/>
    <w:rsid w:val="00DE7925"/>
    <w:rsid w:val="00DF2992"/>
    <w:rsid w:val="00DF2CB8"/>
    <w:rsid w:val="00DF46ED"/>
    <w:rsid w:val="00DF46F5"/>
    <w:rsid w:val="00DF4E03"/>
    <w:rsid w:val="00DF4E41"/>
    <w:rsid w:val="00DF5667"/>
    <w:rsid w:val="00DF713B"/>
    <w:rsid w:val="00DF7AA8"/>
    <w:rsid w:val="00E0059E"/>
    <w:rsid w:val="00E00AD3"/>
    <w:rsid w:val="00E0112A"/>
    <w:rsid w:val="00E01E78"/>
    <w:rsid w:val="00E04602"/>
    <w:rsid w:val="00E04CC9"/>
    <w:rsid w:val="00E05854"/>
    <w:rsid w:val="00E059ED"/>
    <w:rsid w:val="00E05C37"/>
    <w:rsid w:val="00E0682D"/>
    <w:rsid w:val="00E10519"/>
    <w:rsid w:val="00E10DFB"/>
    <w:rsid w:val="00E114A0"/>
    <w:rsid w:val="00E11541"/>
    <w:rsid w:val="00E11821"/>
    <w:rsid w:val="00E12566"/>
    <w:rsid w:val="00E1394F"/>
    <w:rsid w:val="00E14F35"/>
    <w:rsid w:val="00E14FCF"/>
    <w:rsid w:val="00E16E30"/>
    <w:rsid w:val="00E170BC"/>
    <w:rsid w:val="00E20401"/>
    <w:rsid w:val="00E22266"/>
    <w:rsid w:val="00E22358"/>
    <w:rsid w:val="00E22CAC"/>
    <w:rsid w:val="00E247A7"/>
    <w:rsid w:val="00E25A9F"/>
    <w:rsid w:val="00E261D4"/>
    <w:rsid w:val="00E263C8"/>
    <w:rsid w:val="00E278F9"/>
    <w:rsid w:val="00E30435"/>
    <w:rsid w:val="00E31135"/>
    <w:rsid w:val="00E331A3"/>
    <w:rsid w:val="00E33EC7"/>
    <w:rsid w:val="00E34397"/>
    <w:rsid w:val="00E359E4"/>
    <w:rsid w:val="00E36593"/>
    <w:rsid w:val="00E36D29"/>
    <w:rsid w:val="00E377C4"/>
    <w:rsid w:val="00E37E2D"/>
    <w:rsid w:val="00E421EA"/>
    <w:rsid w:val="00E442F4"/>
    <w:rsid w:val="00E44C35"/>
    <w:rsid w:val="00E44C70"/>
    <w:rsid w:val="00E45193"/>
    <w:rsid w:val="00E46026"/>
    <w:rsid w:val="00E462AB"/>
    <w:rsid w:val="00E47010"/>
    <w:rsid w:val="00E50089"/>
    <w:rsid w:val="00E50240"/>
    <w:rsid w:val="00E505BC"/>
    <w:rsid w:val="00E510E9"/>
    <w:rsid w:val="00E53C81"/>
    <w:rsid w:val="00E54CBE"/>
    <w:rsid w:val="00E55CEC"/>
    <w:rsid w:val="00E605E3"/>
    <w:rsid w:val="00E609C8"/>
    <w:rsid w:val="00E61E5F"/>
    <w:rsid w:val="00E622DE"/>
    <w:rsid w:val="00E6239F"/>
    <w:rsid w:val="00E6411F"/>
    <w:rsid w:val="00E644B0"/>
    <w:rsid w:val="00E6477E"/>
    <w:rsid w:val="00E651EA"/>
    <w:rsid w:val="00E66241"/>
    <w:rsid w:val="00E708AF"/>
    <w:rsid w:val="00E72F81"/>
    <w:rsid w:val="00E73BA5"/>
    <w:rsid w:val="00E74EC3"/>
    <w:rsid w:val="00E7535A"/>
    <w:rsid w:val="00E75921"/>
    <w:rsid w:val="00E813F8"/>
    <w:rsid w:val="00E814F6"/>
    <w:rsid w:val="00E82891"/>
    <w:rsid w:val="00E82A71"/>
    <w:rsid w:val="00E84560"/>
    <w:rsid w:val="00E8585A"/>
    <w:rsid w:val="00E85C07"/>
    <w:rsid w:val="00E86426"/>
    <w:rsid w:val="00E86FD1"/>
    <w:rsid w:val="00E87CBB"/>
    <w:rsid w:val="00E90E54"/>
    <w:rsid w:val="00E92125"/>
    <w:rsid w:val="00E9224C"/>
    <w:rsid w:val="00E924AE"/>
    <w:rsid w:val="00E9420A"/>
    <w:rsid w:val="00E94E69"/>
    <w:rsid w:val="00E9516B"/>
    <w:rsid w:val="00E97AFE"/>
    <w:rsid w:val="00E97BDC"/>
    <w:rsid w:val="00EA0109"/>
    <w:rsid w:val="00EA1DA0"/>
    <w:rsid w:val="00EA251E"/>
    <w:rsid w:val="00EA2788"/>
    <w:rsid w:val="00EA2AEF"/>
    <w:rsid w:val="00EA2BA1"/>
    <w:rsid w:val="00EA42CB"/>
    <w:rsid w:val="00EA4B42"/>
    <w:rsid w:val="00EA4D35"/>
    <w:rsid w:val="00EA7A8F"/>
    <w:rsid w:val="00EB024D"/>
    <w:rsid w:val="00EB04A7"/>
    <w:rsid w:val="00EB0C42"/>
    <w:rsid w:val="00EB1445"/>
    <w:rsid w:val="00EB1C16"/>
    <w:rsid w:val="00EB4493"/>
    <w:rsid w:val="00EB4F03"/>
    <w:rsid w:val="00EB557D"/>
    <w:rsid w:val="00EB565B"/>
    <w:rsid w:val="00EB6A36"/>
    <w:rsid w:val="00EB6B3A"/>
    <w:rsid w:val="00EB7127"/>
    <w:rsid w:val="00EB7A70"/>
    <w:rsid w:val="00EC049B"/>
    <w:rsid w:val="00EC656A"/>
    <w:rsid w:val="00EC7036"/>
    <w:rsid w:val="00EC72AA"/>
    <w:rsid w:val="00EC75E5"/>
    <w:rsid w:val="00EC7B82"/>
    <w:rsid w:val="00ED0BAD"/>
    <w:rsid w:val="00ED1335"/>
    <w:rsid w:val="00ED1834"/>
    <w:rsid w:val="00ED2AAD"/>
    <w:rsid w:val="00ED2BBE"/>
    <w:rsid w:val="00ED4688"/>
    <w:rsid w:val="00ED4945"/>
    <w:rsid w:val="00ED4F47"/>
    <w:rsid w:val="00ED61A6"/>
    <w:rsid w:val="00ED6CCC"/>
    <w:rsid w:val="00ED75A0"/>
    <w:rsid w:val="00ED795A"/>
    <w:rsid w:val="00ED7B87"/>
    <w:rsid w:val="00EE09DA"/>
    <w:rsid w:val="00EE39FB"/>
    <w:rsid w:val="00EE48BC"/>
    <w:rsid w:val="00EE4DE5"/>
    <w:rsid w:val="00EE5339"/>
    <w:rsid w:val="00EE75FC"/>
    <w:rsid w:val="00EE7D78"/>
    <w:rsid w:val="00EE7F7C"/>
    <w:rsid w:val="00EF3612"/>
    <w:rsid w:val="00EF3967"/>
    <w:rsid w:val="00EF3E2C"/>
    <w:rsid w:val="00EF66D0"/>
    <w:rsid w:val="00EF6DAF"/>
    <w:rsid w:val="00EF7244"/>
    <w:rsid w:val="00EF7B86"/>
    <w:rsid w:val="00F00009"/>
    <w:rsid w:val="00F00084"/>
    <w:rsid w:val="00F01F29"/>
    <w:rsid w:val="00F02CEE"/>
    <w:rsid w:val="00F03074"/>
    <w:rsid w:val="00F0388A"/>
    <w:rsid w:val="00F03C73"/>
    <w:rsid w:val="00F03C8B"/>
    <w:rsid w:val="00F03D88"/>
    <w:rsid w:val="00F058C1"/>
    <w:rsid w:val="00F05C2D"/>
    <w:rsid w:val="00F065C4"/>
    <w:rsid w:val="00F06D08"/>
    <w:rsid w:val="00F06EF7"/>
    <w:rsid w:val="00F070AF"/>
    <w:rsid w:val="00F07A8C"/>
    <w:rsid w:val="00F10941"/>
    <w:rsid w:val="00F1193A"/>
    <w:rsid w:val="00F11A39"/>
    <w:rsid w:val="00F1261F"/>
    <w:rsid w:val="00F12AA7"/>
    <w:rsid w:val="00F12CA9"/>
    <w:rsid w:val="00F13A18"/>
    <w:rsid w:val="00F13C0F"/>
    <w:rsid w:val="00F14EED"/>
    <w:rsid w:val="00F1624E"/>
    <w:rsid w:val="00F17DAA"/>
    <w:rsid w:val="00F17DAB"/>
    <w:rsid w:val="00F21175"/>
    <w:rsid w:val="00F21295"/>
    <w:rsid w:val="00F2146C"/>
    <w:rsid w:val="00F214DB"/>
    <w:rsid w:val="00F21B53"/>
    <w:rsid w:val="00F224CD"/>
    <w:rsid w:val="00F23499"/>
    <w:rsid w:val="00F2426C"/>
    <w:rsid w:val="00F244DB"/>
    <w:rsid w:val="00F24506"/>
    <w:rsid w:val="00F25952"/>
    <w:rsid w:val="00F25FA6"/>
    <w:rsid w:val="00F26804"/>
    <w:rsid w:val="00F26DC6"/>
    <w:rsid w:val="00F27DE5"/>
    <w:rsid w:val="00F30932"/>
    <w:rsid w:val="00F31D42"/>
    <w:rsid w:val="00F32C6C"/>
    <w:rsid w:val="00F34FF4"/>
    <w:rsid w:val="00F35646"/>
    <w:rsid w:val="00F35840"/>
    <w:rsid w:val="00F36376"/>
    <w:rsid w:val="00F3706D"/>
    <w:rsid w:val="00F37373"/>
    <w:rsid w:val="00F40089"/>
    <w:rsid w:val="00F40278"/>
    <w:rsid w:val="00F41C15"/>
    <w:rsid w:val="00F42CD7"/>
    <w:rsid w:val="00F43D48"/>
    <w:rsid w:val="00F4538B"/>
    <w:rsid w:val="00F45481"/>
    <w:rsid w:val="00F45510"/>
    <w:rsid w:val="00F45A4B"/>
    <w:rsid w:val="00F45EA1"/>
    <w:rsid w:val="00F4678A"/>
    <w:rsid w:val="00F47E8D"/>
    <w:rsid w:val="00F512CF"/>
    <w:rsid w:val="00F51CE5"/>
    <w:rsid w:val="00F54845"/>
    <w:rsid w:val="00F54AE6"/>
    <w:rsid w:val="00F54F4B"/>
    <w:rsid w:val="00F56279"/>
    <w:rsid w:val="00F568F8"/>
    <w:rsid w:val="00F56B4E"/>
    <w:rsid w:val="00F570BA"/>
    <w:rsid w:val="00F57F05"/>
    <w:rsid w:val="00F601F4"/>
    <w:rsid w:val="00F607A8"/>
    <w:rsid w:val="00F62871"/>
    <w:rsid w:val="00F633D4"/>
    <w:rsid w:val="00F639CD"/>
    <w:rsid w:val="00F66F77"/>
    <w:rsid w:val="00F67943"/>
    <w:rsid w:val="00F70E95"/>
    <w:rsid w:val="00F712C1"/>
    <w:rsid w:val="00F73D98"/>
    <w:rsid w:val="00F768F2"/>
    <w:rsid w:val="00F779C6"/>
    <w:rsid w:val="00F77D95"/>
    <w:rsid w:val="00F84FBF"/>
    <w:rsid w:val="00F854D7"/>
    <w:rsid w:val="00F85E95"/>
    <w:rsid w:val="00F868C3"/>
    <w:rsid w:val="00F913B6"/>
    <w:rsid w:val="00F916E8"/>
    <w:rsid w:val="00F91CFE"/>
    <w:rsid w:val="00F92327"/>
    <w:rsid w:val="00F92494"/>
    <w:rsid w:val="00F9306A"/>
    <w:rsid w:val="00F939B0"/>
    <w:rsid w:val="00F967CB"/>
    <w:rsid w:val="00FA1FC6"/>
    <w:rsid w:val="00FA227E"/>
    <w:rsid w:val="00FA2C29"/>
    <w:rsid w:val="00FA5146"/>
    <w:rsid w:val="00FA7A9E"/>
    <w:rsid w:val="00FB03EB"/>
    <w:rsid w:val="00FB175A"/>
    <w:rsid w:val="00FB19FB"/>
    <w:rsid w:val="00FB1B4C"/>
    <w:rsid w:val="00FB1B6D"/>
    <w:rsid w:val="00FB1EC1"/>
    <w:rsid w:val="00FB53E6"/>
    <w:rsid w:val="00FC0366"/>
    <w:rsid w:val="00FC0D0C"/>
    <w:rsid w:val="00FC1013"/>
    <w:rsid w:val="00FC24FA"/>
    <w:rsid w:val="00FC2E40"/>
    <w:rsid w:val="00FC3284"/>
    <w:rsid w:val="00FC3793"/>
    <w:rsid w:val="00FC3C42"/>
    <w:rsid w:val="00FC44DB"/>
    <w:rsid w:val="00FC459C"/>
    <w:rsid w:val="00FC46D2"/>
    <w:rsid w:val="00FC4BDE"/>
    <w:rsid w:val="00FC614E"/>
    <w:rsid w:val="00FC6428"/>
    <w:rsid w:val="00FC78E7"/>
    <w:rsid w:val="00FD0B0D"/>
    <w:rsid w:val="00FD0FFE"/>
    <w:rsid w:val="00FD19D6"/>
    <w:rsid w:val="00FD22A3"/>
    <w:rsid w:val="00FD31E0"/>
    <w:rsid w:val="00FD334F"/>
    <w:rsid w:val="00FD3C96"/>
    <w:rsid w:val="00FD4330"/>
    <w:rsid w:val="00FD47E5"/>
    <w:rsid w:val="00FD5249"/>
    <w:rsid w:val="00FD53A9"/>
    <w:rsid w:val="00FD5AC6"/>
    <w:rsid w:val="00FD6605"/>
    <w:rsid w:val="00FD683B"/>
    <w:rsid w:val="00FD7CA9"/>
    <w:rsid w:val="00FE16F3"/>
    <w:rsid w:val="00FE1B2A"/>
    <w:rsid w:val="00FE20FA"/>
    <w:rsid w:val="00FE2A5A"/>
    <w:rsid w:val="00FE2D55"/>
    <w:rsid w:val="00FE31E1"/>
    <w:rsid w:val="00FE3398"/>
    <w:rsid w:val="00FE6004"/>
    <w:rsid w:val="00FE6193"/>
    <w:rsid w:val="00FF0BCB"/>
    <w:rsid w:val="00FF1024"/>
    <w:rsid w:val="00FF2354"/>
    <w:rsid w:val="00FF48E7"/>
    <w:rsid w:val="00FF558D"/>
    <w:rsid w:val="00FF6940"/>
    <w:rsid w:val="00FF6B32"/>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0DA8F"/>
  <w15:docId w15:val="{5D0E9A49-13D6-4B5A-AA8F-4B6CD45E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GB" w:eastAsia="en-GB" w:bidi="ar-SA"/>
      </w:rPr>
    </w:rPrDefault>
    <w:pPrDefault/>
  </w:docDefaults>
  <w:latentStyles w:defLockedState="0" w:defUIPriority="99" w:defSemiHidden="0" w:defUnhideWhenUsed="0" w:defQFormat="0" w:count="371">
    <w:lsdException w:name="Normal" w:uiPriority="46"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39" w:unhideWhenUsed="1"/>
    <w:lsdException w:name="annotation text" w:semiHidden="1" w:uiPriority="39" w:unhideWhenUsed="1"/>
    <w:lsdException w:name="header" w:semiHidden="1" w:uiPriority="39" w:unhideWhenUsed="1"/>
    <w:lsdException w:name="footer" w:semiHidden="1" w:uiPriority="39"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iPriority="39"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2" w:unhideWhenUsed="1" w:qFormat="1"/>
    <w:lsdException w:name="Body Text 3" w:semiHidden="1" w:uiPriority="3"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6"/>
    <w:qFormat/>
    <w:rsid w:val="00D26C61"/>
    <w:pPr>
      <w:tabs>
        <w:tab w:val="left" w:pos="709"/>
        <w:tab w:val="left" w:pos="1559"/>
        <w:tab w:val="left" w:pos="2268"/>
        <w:tab w:val="left" w:pos="2977"/>
        <w:tab w:val="left" w:pos="3686"/>
        <w:tab w:val="left" w:pos="4394"/>
        <w:tab w:val="right" w:pos="8789"/>
      </w:tabs>
      <w:jc w:val="both"/>
    </w:pPr>
    <w:rPr>
      <w:rFonts w:ascii="Times New Roman" w:hAnsi="Times New Roman"/>
    </w:rPr>
  </w:style>
  <w:style w:type="paragraph" w:styleId="Heading1">
    <w:name w:val="heading 1"/>
    <w:basedOn w:val="BodyText"/>
    <w:next w:val="BodyText1"/>
    <w:link w:val="Heading1Char"/>
    <w:qFormat/>
    <w:rsid w:val="00B52EA8"/>
    <w:pPr>
      <w:keepNext/>
      <w:numPr>
        <w:numId w:val="1"/>
      </w:numPr>
      <w:tabs>
        <w:tab w:val="clear" w:pos="709"/>
      </w:tabs>
      <w:spacing w:before="200"/>
      <w:outlineLvl w:val="0"/>
    </w:pPr>
    <w:rPr>
      <w:rFonts w:ascii="Times New Roman Bold" w:hAnsi="Times New Roman Bold"/>
      <w:b/>
    </w:rPr>
  </w:style>
  <w:style w:type="paragraph" w:styleId="Heading2">
    <w:name w:val="heading 2"/>
    <w:basedOn w:val="BodyText"/>
    <w:next w:val="BodyText2"/>
    <w:link w:val="Heading2Char"/>
    <w:qFormat/>
    <w:rsid w:val="00675B01"/>
    <w:pPr>
      <w:keepNext/>
      <w:numPr>
        <w:ilvl w:val="1"/>
        <w:numId w:val="1"/>
      </w:numPr>
      <w:tabs>
        <w:tab w:val="clear" w:pos="709"/>
      </w:tabs>
      <w:spacing w:before="200"/>
      <w:outlineLvl w:val="1"/>
    </w:pPr>
    <w:rPr>
      <w:b/>
    </w:rPr>
  </w:style>
  <w:style w:type="paragraph" w:styleId="Heading3">
    <w:name w:val="heading 3"/>
    <w:basedOn w:val="BodyText"/>
    <w:next w:val="BodyText3"/>
    <w:link w:val="Heading3Char"/>
    <w:qFormat/>
    <w:rsid w:val="00675B01"/>
    <w:pPr>
      <w:keepNext/>
      <w:numPr>
        <w:ilvl w:val="2"/>
        <w:numId w:val="1"/>
      </w:numPr>
      <w:tabs>
        <w:tab w:val="clear" w:pos="709"/>
        <w:tab w:val="clear" w:pos="1559"/>
      </w:tabs>
      <w:spacing w:before="200"/>
      <w:outlineLvl w:val="2"/>
    </w:pPr>
    <w:rPr>
      <w:b/>
    </w:rPr>
  </w:style>
  <w:style w:type="paragraph" w:styleId="Heading4">
    <w:name w:val="heading 4"/>
    <w:aliases w:val="Level 2 - a"/>
    <w:basedOn w:val="BodyText"/>
    <w:next w:val="BodyText4"/>
    <w:link w:val="Heading4Char"/>
    <w:qFormat/>
    <w:rsid w:val="00675B01"/>
    <w:pPr>
      <w:keepNext/>
      <w:numPr>
        <w:ilvl w:val="3"/>
        <w:numId w:val="1"/>
      </w:numPr>
      <w:tabs>
        <w:tab w:val="clear" w:pos="709"/>
        <w:tab w:val="clear" w:pos="1559"/>
        <w:tab w:val="clear" w:pos="2268"/>
      </w:tabs>
      <w:spacing w:before="200"/>
      <w:outlineLvl w:val="3"/>
    </w:pPr>
    <w:rPr>
      <w:b/>
    </w:rPr>
  </w:style>
  <w:style w:type="paragraph" w:styleId="Heading5">
    <w:name w:val="heading 5"/>
    <w:aliases w:val="Heading 5-5th level number para"/>
    <w:basedOn w:val="BodyText"/>
    <w:next w:val="BodyText5"/>
    <w:link w:val="Heading5Char"/>
    <w:qFormat/>
    <w:rsid w:val="00675B01"/>
    <w:pPr>
      <w:keepNext/>
      <w:numPr>
        <w:ilvl w:val="4"/>
        <w:numId w:val="1"/>
      </w:numPr>
      <w:tabs>
        <w:tab w:val="clear" w:pos="709"/>
        <w:tab w:val="clear" w:pos="1559"/>
        <w:tab w:val="clear" w:pos="2268"/>
        <w:tab w:val="clear" w:pos="2977"/>
        <w:tab w:val="clear" w:pos="3686"/>
      </w:tabs>
      <w:spacing w:before="200"/>
      <w:outlineLvl w:val="4"/>
    </w:pPr>
    <w:rPr>
      <w:b/>
    </w:rPr>
  </w:style>
  <w:style w:type="paragraph" w:styleId="Heading6">
    <w:name w:val="heading 6"/>
    <w:basedOn w:val="BodyText"/>
    <w:next w:val="BodyText6"/>
    <w:link w:val="Heading6Char"/>
    <w:uiPriority w:val="99"/>
    <w:qFormat/>
    <w:rsid w:val="00675B01"/>
    <w:pPr>
      <w:keepNext/>
      <w:numPr>
        <w:ilvl w:val="5"/>
        <w:numId w:val="1"/>
      </w:numPr>
      <w:tabs>
        <w:tab w:val="clear" w:pos="709"/>
        <w:tab w:val="clear" w:pos="1559"/>
        <w:tab w:val="clear" w:pos="2268"/>
        <w:tab w:val="clear" w:pos="2977"/>
        <w:tab w:val="clear" w:pos="3686"/>
      </w:tabs>
      <w:spacing w:before="200"/>
      <w:outlineLvl w:val="5"/>
    </w:pPr>
    <w:rPr>
      <w:b/>
    </w:rPr>
  </w:style>
  <w:style w:type="paragraph" w:styleId="Heading7">
    <w:name w:val="heading 7"/>
    <w:basedOn w:val="BodyText"/>
    <w:next w:val="BodyText7"/>
    <w:link w:val="Heading7Char"/>
    <w:uiPriority w:val="99"/>
    <w:qFormat/>
    <w:rsid w:val="00675B01"/>
    <w:pPr>
      <w:keepNext/>
      <w:numPr>
        <w:ilvl w:val="6"/>
        <w:numId w:val="1"/>
      </w:numPr>
      <w:tabs>
        <w:tab w:val="clear" w:pos="709"/>
        <w:tab w:val="clear" w:pos="1559"/>
        <w:tab w:val="clear" w:pos="2268"/>
        <w:tab w:val="clear" w:pos="2977"/>
        <w:tab w:val="clear" w:pos="3686"/>
        <w:tab w:val="clear" w:pos="4394"/>
      </w:tabs>
      <w:spacing w:before="200"/>
      <w:outlineLvl w:val="6"/>
    </w:pPr>
    <w:rPr>
      <w:b/>
    </w:rPr>
  </w:style>
  <w:style w:type="paragraph" w:styleId="Heading8">
    <w:name w:val="heading 8"/>
    <w:basedOn w:val="Normal"/>
    <w:next w:val="Normal"/>
    <w:uiPriority w:val="99"/>
    <w:qFormat/>
    <w:rsid w:val="00675B01"/>
    <w:pPr>
      <w:spacing w:before="100" w:after="100"/>
      <w:outlineLvl w:val="7"/>
    </w:pPr>
    <w:rPr>
      <w:iCs/>
      <w:szCs w:val="24"/>
    </w:rPr>
  </w:style>
  <w:style w:type="paragraph" w:styleId="Heading9">
    <w:name w:val="heading 9"/>
    <w:basedOn w:val="Normal"/>
    <w:next w:val="Normal"/>
    <w:uiPriority w:val="99"/>
    <w:qFormat/>
    <w:rsid w:val="00675B01"/>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52EA8"/>
    <w:pPr>
      <w:spacing w:after="200" w:line="360" w:lineRule="auto"/>
    </w:pPr>
  </w:style>
  <w:style w:type="paragraph" w:customStyle="1" w:styleId="Alpha">
    <w:name w:val="Alpha"/>
    <w:basedOn w:val="BodyText"/>
    <w:uiPriority w:val="39"/>
    <w:qFormat/>
    <w:rsid w:val="00675B01"/>
    <w:pPr>
      <w:numPr>
        <w:numId w:val="5"/>
      </w:numPr>
    </w:pPr>
    <w:rPr>
      <w:rFonts w:eastAsia="Times New Roman"/>
      <w:lang w:eastAsia="en-US"/>
    </w:rPr>
  </w:style>
  <w:style w:type="paragraph" w:customStyle="1" w:styleId="AlphaBrackets">
    <w:name w:val="AlphaBrackets"/>
    <w:basedOn w:val="BodyText"/>
    <w:uiPriority w:val="40"/>
    <w:qFormat/>
    <w:rsid w:val="00675B01"/>
    <w:pPr>
      <w:numPr>
        <w:numId w:val="3"/>
      </w:numPr>
    </w:pPr>
    <w:rPr>
      <w:rFonts w:eastAsia="Times New Roman"/>
      <w:lang w:eastAsia="en-US"/>
    </w:rPr>
  </w:style>
  <w:style w:type="paragraph" w:styleId="Footer">
    <w:name w:val="footer"/>
    <w:basedOn w:val="Normal"/>
    <w:link w:val="FooterChar"/>
    <w:uiPriority w:val="39"/>
    <w:rsid w:val="00675B01"/>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rsid w:val="00675B01"/>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4"/>
    <w:qFormat/>
    <w:rsid w:val="00675B01"/>
    <w:pPr>
      <w:numPr>
        <w:numId w:val="6"/>
      </w:numPr>
    </w:pPr>
    <w:rPr>
      <w:rFonts w:eastAsia="Times New Roman"/>
      <w:lang w:eastAsia="en-US"/>
    </w:rPr>
  </w:style>
  <w:style w:type="paragraph" w:customStyle="1" w:styleId="NumericBrackets">
    <w:name w:val="NumericBrackets"/>
    <w:basedOn w:val="BodyText"/>
    <w:uiPriority w:val="45"/>
    <w:qFormat/>
    <w:rsid w:val="00675B01"/>
    <w:pPr>
      <w:numPr>
        <w:numId w:val="4"/>
      </w:numPr>
      <w:tabs>
        <w:tab w:val="clear" w:pos="709"/>
      </w:tabs>
    </w:pPr>
    <w:rPr>
      <w:rFonts w:eastAsia="Times New Roman"/>
      <w:lang w:eastAsia="en-US"/>
    </w:rPr>
  </w:style>
  <w:style w:type="paragraph" w:customStyle="1" w:styleId="ScheduleHeading1">
    <w:name w:val="Schedule Heading 1"/>
    <w:basedOn w:val="BodyText"/>
    <w:next w:val="BodyText1"/>
    <w:uiPriority w:val="23"/>
    <w:qFormat/>
    <w:rsid w:val="00627452"/>
    <w:pPr>
      <w:keepNext/>
      <w:numPr>
        <w:numId w:val="2"/>
      </w:numPr>
      <w:tabs>
        <w:tab w:val="clear" w:pos="709"/>
      </w:tabs>
      <w:spacing w:before="200"/>
      <w:outlineLvl w:val="0"/>
    </w:pPr>
    <w:rPr>
      <w:rFonts w:ascii="Times New Roman Bold" w:hAnsi="Times New Roman Bold"/>
      <w:b/>
    </w:rPr>
  </w:style>
  <w:style w:type="paragraph" w:customStyle="1" w:styleId="ScheduleHeading2">
    <w:name w:val="Schedule Heading 2"/>
    <w:basedOn w:val="BodyText"/>
    <w:next w:val="BodyText2"/>
    <w:uiPriority w:val="24"/>
    <w:qFormat/>
    <w:rsid w:val="00675B01"/>
    <w:pPr>
      <w:keepNext/>
      <w:numPr>
        <w:ilvl w:val="1"/>
        <w:numId w:val="2"/>
      </w:numPr>
      <w:tabs>
        <w:tab w:val="clear" w:pos="709"/>
      </w:tabs>
      <w:spacing w:before="200"/>
      <w:outlineLvl w:val="1"/>
    </w:pPr>
    <w:rPr>
      <w:b/>
    </w:rPr>
  </w:style>
  <w:style w:type="paragraph" w:customStyle="1" w:styleId="ScheduleHeading3">
    <w:name w:val="Schedule Heading 3"/>
    <w:basedOn w:val="BodyText"/>
    <w:next w:val="BodyText3"/>
    <w:uiPriority w:val="25"/>
    <w:qFormat/>
    <w:rsid w:val="00675B01"/>
    <w:pPr>
      <w:keepNext/>
      <w:numPr>
        <w:ilvl w:val="2"/>
        <w:numId w:val="2"/>
      </w:numPr>
      <w:tabs>
        <w:tab w:val="clear" w:pos="709"/>
        <w:tab w:val="clear" w:pos="1559"/>
      </w:tabs>
      <w:spacing w:before="200"/>
      <w:outlineLvl w:val="2"/>
    </w:pPr>
    <w:rPr>
      <w:b/>
    </w:rPr>
  </w:style>
  <w:style w:type="paragraph" w:styleId="TOC1">
    <w:name w:val="toc 1"/>
    <w:basedOn w:val="BodyText"/>
    <w:next w:val="BodyText"/>
    <w:uiPriority w:val="39"/>
    <w:semiHidden/>
    <w:rsid w:val="00675B01"/>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rsid w:val="00675B01"/>
    <w:pPr>
      <w:tabs>
        <w:tab w:val="clear" w:pos="709"/>
        <w:tab w:val="clear" w:pos="1559"/>
        <w:tab w:val="clear" w:pos="2268"/>
        <w:tab w:val="clear" w:pos="2977"/>
        <w:tab w:val="clear" w:pos="3686"/>
        <w:tab w:val="clear" w:pos="4394"/>
        <w:tab w:val="left" w:leader="dot" w:pos="1701"/>
        <w:tab w:val="right" w:leader="dot" w:pos="8789"/>
      </w:tabs>
      <w:spacing w:after="0"/>
      <w:ind w:left="1134" w:right="992" w:hanging="1134"/>
    </w:pPr>
    <w:rPr>
      <w:noProof/>
    </w:rPr>
  </w:style>
  <w:style w:type="paragraph" w:styleId="TOC3">
    <w:name w:val="toc 3"/>
    <w:basedOn w:val="BodyText"/>
    <w:next w:val="BodyText"/>
    <w:uiPriority w:val="39"/>
    <w:semiHidden/>
    <w:rsid w:val="00675B01"/>
    <w:pPr>
      <w:tabs>
        <w:tab w:val="clear" w:pos="709"/>
        <w:tab w:val="clear" w:pos="1559"/>
        <w:tab w:val="clear" w:pos="2268"/>
        <w:tab w:val="clear" w:pos="2977"/>
        <w:tab w:val="clear" w:pos="3686"/>
        <w:tab w:val="clear" w:pos="4394"/>
        <w:tab w:val="left" w:pos="1134"/>
        <w:tab w:val="right" w:leader="dot" w:pos="8789"/>
      </w:tabs>
      <w:adjustRightInd w:val="0"/>
      <w:spacing w:after="0"/>
      <w:ind w:left="1985" w:right="992" w:hanging="851"/>
    </w:pPr>
  </w:style>
  <w:style w:type="paragraph" w:styleId="TOC4">
    <w:name w:val="toc 4"/>
    <w:basedOn w:val="BodyText"/>
    <w:next w:val="BodyText"/>
    <w:uiPriority w:val="39"/>
    <w:semiHidden/>
    <w:rsid w:val="00675B01"/>
    <w:pPr>
      <w:tabs>
        <w:tab w:val="clear" w:pos="709"/>
        <w:tab w:val="clear" w:pos="1559"/>
        <w:tab w:val="clear" w:pos="2268"/>
        <w:tab w:val="clear" w:pos="2977"/>
        <w:tab w:val="clear" w:pos="3686"/>
        <w:tab w:val="clear" w:pos="4394"/>
        <w:tab w:val="left" w:pos="2552"/>
        <w:tab w:val="right" w:leader="dot" w:pos="8789"/>
      </w:tabs>
      <w:spacing w:after="0"/>
      <w:ind w:left="2552" w:right="992" w:hanging="567"/>
    </w:pPr>
  </w:style>
  <w:style w:type="paragraph" w:styleId="TOC6">
    <w:name w:val="toc 6"/>
    <w:basedOn w:val="Normal"/>
    <w:next w:val="Normal"/>
    <w:uiPriority w:val="39"/>
    <w:semiHidden/>
    <w:rsid w:val="00675B01"/>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675B01"/>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675B01"/>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675B01"/>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uiPriority w:val="26"/>
    <w:qFormat/>
    <w:rsid w:val="00675B01"/>
    <w:pPr>
      <w:keepNext/>
      <w:numPr>
        <w:ilvl w:val="3"/>
        <w:numId w:val="2"/>
      </w:numPr>
      <w:tabs>
        <w:tab w:val="clear" w:pos="709"/>
        <w:tab w:val="clear" w:pos="1559"/>
      </w:tabs>
      <w:spacing w:before="200"/>
      <w:outlineLvl w:val="3"/>
    </w:pPr>
    <w:rPr>
      <w:b/>
    </w:rPr>
  </w:style>
  <w:style w:type="character" w:styleId="FootnoteReference">
    <w:name w:val="footnote reference"/>
    <w:basedOn w:val="DefaultParagraphFont"/>
    <w:uiPriority w:val="39"/>
    <w:semiHidden/>
    <w:rsid w:val="00675B01"/>
    <w:rPr>
      <w:vertAlign w:val="superscript"/>
    </w:rPr>
  </w:style>
  <w:style w:type="paragraph" w:customStyle="1" w:styleId="ScheduleHeading5">
    <w:name w:val="Schedule Heading 5"/>
    <w:basedOn w:val="BodyText"/>
    <w:next w:val="BodyText5"/>
    <w:uiPriority w:val="27"/>
    <w:qFormat/>
    <w:rsid w:val="00675B01"/>
    <w:pPr>
      <w:keepNext/>
      <w:numPr>
        <w:ilvl w:val="4"/>
        <w:numId w:val="2"/>
      </w:numPr>
      <w:tabs>
        <w:tab w:val="clear" w:pos="709"/>
        <w:tab w:val="clear" w:pos="1559"/>
        <w:tab w:val="clear" w:pos="2268"/>
        <w:tab w:val="clear" w:pos="3685"/>
      </w:tabs>
      <w:spacing w:before="200"/>
      <w:outlineLvl w:val="4"/>
    </w:pPr>
    <w:rPr>
      <w:b/>
    </w:rPr>
  </w:style>
  <w:style w:type="paragraph" w:styleId="Header">
    <w:name w:val="header"/>
    <w:basedOn w:val="Normal"/>
    <w:link w:val="HeaderChar"/>
    <w:uiPriority w:val="39"/>
    <w:rsid w:val="00675B01"/>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uiPriority w:val="28"/>
    <w:qFormat/>
    <w:rsid w:val="00675B01"/>
    <w:pPr>
      <w:keepNext/>
      <w:numPr>
        <w:ilvl w:val="5"/>
        <w:numId w:val="2"/>
      </w:numPr>
      <w:tabs>
        <w:tab w:val="clear" w:pos="709"/>
        <w:tab w:val="clear" w:pos="1559"/>
        <w:tab w:val="clear" w:pos="2268"/>
        <w:tab w:val="clear" w:pos="2977"/>
        <w:tab w:val="clear" w:pos="4395"/>
      </w:tabs>
      <w:spacing w:before="200"/>
      <w:outlineLvl w:val="5"/>
    </w:pPr>
    <w:rPr>
      <w:b/>
    </w:rPr>
  </w:style>
  <w:style w:type="paragraph" w:customStyle="1" w:styleId="ScheduleHeading7">
    <w:name w:val="Schedule Heading 7"/>
    <w:basedOn w:val="BodyText"/>
    <w:next w:val="BodyText7"/>
    <w:uiPriority w:val="29"/>
    <w:qFormat/>
    <w:rsid w:val="00675B01"/>
    <w:pPr>
      <w:keepNext/>
      <w:numPr>
        <w:ilvl w:val="6"/>
        <w:numId w:val="2"/>
      </w:numPr>
      <w:tabs>
        <w:tab w:val="clear" w:pos="709"/>
        <w:tab w:val="clear" w:pos="1559"/>
        <w:tab w:val="clear" w:pos="2268"/>
        <w:tab w:val="clear" w:pos="2977"/>
        <w:tab w:val="clear" w:pos="3686"/>
        <w:tab w:val="clear" w:pos="4394"/>
      </w:tabs>
      <w:spacing w:before="200"/>
      <w:outlineLvl w:val="6"/>
    </w:pPr>
    <w:rPr>
      <w:b/>
    </w:rPr>
  </w:style>
  <w:style w:type="paragraph" w:styleId="FootnoteText">
    <w:name w:val="footnote text"/>
    <w:basedOn w:val="Normal"/>
    <w:next w:val="FootnoteTextContinue"/>
    <w:link w:val="FootnoteTextChar"/>
    <w:uiPriority w:val="39"/>
    <w:semiHidden/>
    <w:rsid w:val="00675B01"/>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675B01"/>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rsid w:val="00675B01"/>
  </w:style>
  <w:style w:type="character" w:styleId="Hyperlink">
    <w:name w:val="Hyperlink"/>
    <w:basedOn w:val="DefaultParagraphFont"/>
    <w:uiPriority w:val="99"/>
    <w:rsid w:val="00675B01"/>
    <w:rPr>
      <w:color w:val="235BA8" w:themeColor="hyperlink"/>
      <w:u w:val="single"/>
    </w:rPr>
  </w:style>
  <w:style w:type="paragraph" w:customStyle="1" w:styleId="Para1">
    <w:name w:val="Para 1"/>
    <w:basedOn w:val="Heading1"/>
    <w:uiPriority w:val="16"/>
    <w:qFormat/>
    <w:rsid w:val="00675B01"/>
    <w:pPr>
      <w:keepNext w:val="0"/>
      <w:tabs>
        <w:tab w:val="left" w:pos="709"/>
      </w:tabs>
      <w:spacing w:before="100"/>
    </w:pPr>
    <w:rPr>
      <w:b w:val="0"/>
      <w:caps/>
    </w:rPr>
  </w:style>
  <w:style w:type="paragraph" w:customStyle="1" w:styleId="Para2">
    <w:name w:val="Para 2"/>
    <w:basedOn w:val="Heading2"/>
    <w:uiPriority w:val="17"/>
    <w:qFormat/>
    <w:rsid w:val="00675B01"/>
    <w:pPr>
      <w:keepNext w:val="0"/>
      <w:tabs>
        <w:tab w:val="num" w:pos="709"/>
      </w:tabs>
      <w:spacing w:before="100"/>
    </w:pPr>
    <w:rPr>
      <w:b w:val="0"/>
    </w:rPr>
  </w:style>
  <w:style w:type="paragraph" w:customStyle="1" w:styleId="Para3">
    <w:name w:val="Para 3"/>
    <w:basedOn w:val="Heading3"/>
    <w:uiPriority w:val="18"/>
    <w:qFormat/>
    <w:rsid w:val="00675B01"/>
    <w:pPr>
      <w:keepNext w:val="0"/>
      <w:tabs>
        <w:tab w:val="num" w:pos="1559"/>
      </w:tabs>
      <w:spacing w:before="100"/>
    </w:pPr>
    <w:rPr>
      <w:b w:val="0"/>
    </w:rPr>
  </w:style>
  <w:style w:type="paragraph" w:customStyle="1" w:styleId="Para4">
    <w:name w:val="Para 4"/>
    <w:basedOn w:val="Heading4"/>
    <w:uiPriority w:val="19"/>
    <w:qFormat/>
    <w:rsid w:val="00675B01"/>
    <w:pPr>
      <w:keepNext w:val="0"/>
      <w:spacing w:before="100"/>
    </w:pPr>
    <w:rPr>
      <w:b w:val="0"/>
    </w:rPr>
  </w:style>
  <w:style w:type="paragraph" w:customStyle="1" w:styleId="Para5">
    <w:name w:val="Para 5"/>
    <w:basedOn w:val="Heading5"/>
    <w:uiPriority w:val="20"/>
    <w:qFormat/>
    <w:rsid w:val="00675B01"/>
    <w:pPr>
      <w:keepNext w:val="0"/>
      <w:spacing w:before="100"/>
    </w:pPr>
    <w:rPr>
      <w:b w:val="0"/>
    </w:rPr>
  </w:style>
  <w:style w:type="paragraph" w:customStyle="1" w:styleId="Para6">
    <w:name w:val="Para 6"/>
    <w:basedOn w:val="Heading6"/>
    <w:uiPriority w:val="21"/>
    <w:qFormat/>
    <w:rsid w:val="00675B01"/>
    <w:pPr>
      <w:keepNext w:val="0"/>
      <w:spacing w:before="100"/>
    </w:pPr>
    <w:rPr>
      <w:b w:val="0"/>
    </w:rPr>
  </w:style>
  <w:style w:type="paragraph" w:customStyle="1" w:styleId="Para7">
    <w:name w:val="Para 7"/>
    <w:basedOn w:val="Heading7"/>
    <w:uiPriority w:val="22"/>
    <w:qFormat/>
    <w:rsid w:val="00675B01"/>
    <w:pPr>
      <w:keepNext w:val="0"/>
      <w:spacing w:before="100"/>
    </w:pPr>
    <w:rPr>
      <w:b w:val="0"/>
    </w:rPr>
  </w:style>
  <w:style w:type="paragraph" w:customStyle="1" w:styleId="DefinitionLevel1">
    <w:name w:val="Definition Level 1"/>
    <w:basedOn w:val="BodyText1"/>
    <w:next w:val="Definition"/>
    <w:uiPriority w:val="42"/>
    <w:qFormat/>
    <w:rsid w:val="00675B01"/>
    <w:pPr>
      <w:numPr>
        <w:ilvl w:val="1"/>
        <w:numId w:val="13"/>
      </w:numPr>
      <w:tabs>
        <w:tab w:val="clear" w:pos="1559"/>
      </w:tabs>
    </w:pPr>
  </w:style>
  <w:style w:type="paragraph" w:customStyle="1" w:styleId="DefinitionLevel2">
    <w:name w:val="Definition Level 2"/>
    <w:basedOn w:val="DefinitionLevel1"/>
    <w:next w:val="Definition"/>
    <w:uiPriority w:val="43"/>
    <w:qFormat/>
    <w:rsid w:val="00675B01"/>
    <w:pPr>
      <w:numPr>
        <w:ilvl w:val="2"/>
      </w:numPr>
    </w:pPr>
  </w:style>
  <w:style w:type="paragraph" w:customStyle="1" w:styleId="Definition">
    <w:name w:val="Definition"/>
    <w:basedOn w:val="BodyText1"/>
    <w:uiPriority w:val="41"/>
    <w:qFormat/>
    <w:rsid w:val="00675B01"/>
    <w:pPr>
      <w:ind w:left="0"/>
    </w:pPr>
  </w:style>
  <w:style w:type="paragraph" w:customStyle="1" w:styleId="BodyText1">
    <w:name w:val="Body Text 1"/>
    <w:basedOn w:val="BodyText"/>
    <w:uiPriority w:val="1"/>
    <w:qFormat/>
    <w:rsid w:val="00675B01"/>
    <w:pPr>
      <w:ind w:left="709"/>
    </w:pPr>
  </w:style>
  <w:style w:type="paragraph" w:styleId="BodyText2">
    <w:name w:val="Body Text 2"/>
    <w:basedOn w:val="BodyText1"/>
    <w:link w:val="BodyText2Char"/>
    <w:uiPriority w:val="2"/>
    <w:qFormat/>
    <w:rsid w:val="00675B01"/>
  </w:style>
  <w:style w:type="character" w:customStyle="1" w:styleId="BodyText2Char">
    <w:name w:val="Body Text 2 Char"/>
    <w:basedOn w:val="DefaultParagraphFont"/>
    <w:link w:val="BodyText2"/>
    <w:rsid w:val="00675B01"/>
  </w:style>
  <w:style w:type="paragraph" w:styleId="BodyText3">
    <w:name w:val="Body Text 3"/>
    <w:basedOn w:val="BodyText"/>
    <w:link w:val="BodyText3Char"/>
    <w:uiPriority w:val="3"/>
    <w:qFormat/>
    <w:rsid w:val="00675B01"/>
    <w:pPr>
      <w:ind w:left="1559"/>
    </w:pPr>
    <w:rPr>
      <w:szCs w:val="16"/>
    </w:rPr>
  </w:style>
  <w:style w:type="character" w:customStyle="1" w:styleId="BodyText3Char">
    <w:name w:val="Body Text 3 Char"/>
    <w:basedOn w:val="DefaultParagraphFont"/>
    <w:link w:val="BodyText3"/>
    <w:rsid w:val="00675B01"/>
    <w:rPr>
      <w:szCs w:val="16"/>
    </w:rPr>
  </w:style>
  <w:style w:type="paragraph" w:customStyle="1" w:styleId="BodyText4">
    <w:name w:val="Body Text 4"/>
    <w:basedOn w:val="BodyText"/>
    <w:uiPriority w:val="4"/>
    <w:qFormat/>
    <w:rsid w:val="00675B01"/>
    <w:pPr>
      <w:ind w:left="2268"/>
    </w:pPr>
  </w:style>
  <w:style w:type="paragraph" w:customStyle="1" w:styleId="BodyText5">
    <w:name w:val="Body Text 5"/>
    <w:basedOn w:val="BodyText"/>
    <w:uiPriority w:val="5"/>
    <w:qFormat/>
    <w:rsid w:val="00675B01"/>
    <w:pPr>
      <w:ind w:left="2977"/>
    </w:pPr>
  </w:style>
  <w:style w:type="paragraph" w:customStyle="1" w:styleId="BodyText6">
    <w:name w:val="Body Text 6"/>
    <w:basedOn w:val="BodyText"/>
    <w:uiPriority w:val="6"/>
    <w:qFormat/>
    <w:rsid w:val="00675B01"/>
    <w:pPr>
      <w:ind w:left="3686"/>
    </w:pPr>
  </w:style>
  <w:style w:type="paragraph" w:customStyle="1" w:styleId="BodyText7">
    <w:name w:val="Body Text 7"/>
    <w:basedOn w:val="BodyText"/>
    <w:uiPriority w:val="7"/>
    <w:qFormat/>
    <w:rsid w:val="00675B01"/>
    <w:pPr>
      <w:ind w:left="4394"/>
    </w:pPr>
  </w:style>
  <w:style w:type="paragraph" w:customStyle="1" w:styleId="AppendixHeading">
    <w:name w:val="Appendix Heading"/>
    <w:basedOn w:val="BodyText1"/>
    <w:next w:val="BodyText"/>
    <w:uiPriority w:val="5"/>
    <w:rsid w:val="00985E5F"/>
    <w:pPr>
      <w:pageBreakBefore/>
      <w:numPr>
        <w:numId w:val="14"/>
      </w:numPr>
      <w:jc w:val="center"/>
    </w:pPr>
    <w:rPr>
      <w:rFonts w:ascii="Times New Roman Bold" w:hAnsi="Times New Roman Bold"/>
      <w:b/>
    </w:rPr>
  </w:style>
  <w:style w:type="paragraph" w:customStyle="1" w:styleId="SchedulePara1">
    <w:name w:val="Schedule Para 1"/>
    <w:basedOn w:val="ScheduleHeading1"/>
    <w:uiPriority w:val="30"/>
    <w:qFormat/>
    <w:rsid w:val="00675B01"/>
    <w:pPr>
      <w:keepNext w:val="0"/>
      <w:spacing w:before="100"/>
    </w:pPr>
    <w:rPr>
      <w:b w:val="0"/>
      <w:caps/>
      <w:lang w:eastAsia="en-US"/>
    </w:rPr>
  </w:style>
  <w:style w:type="paragraph" w:customStyle="1" w:styleId="SchedulePara2">
    <w:name w:val="Schedule Para 2"/>
    <w:basedOn w:val="ScheduleHeading2"/>
    <w:uiPriority w:val="31"/>
    <w:qFormat/>
    <w:rsid w:val="00675B01"/>
    <w:pPr>
      <w:keepNext w:val="0"/>
      <w:tabs>
        <w:tab w:val="num" w:pos="709"/>
      </w:tabs>
      <w:spacing w:before="100"/>
    </w:pPr>
    <w:rPr>
      <w:b w:val="0"/>
    </w:rPr>
  </w:style>
  <w:style w:type="paragraph" w:customStyle="1" w:styleId="SchedulePara3">
    <w:name w:val="Schedule Para 3"/>
    <w:basedOn w:val="ScheduleHeading3"/>
    <w:uiPriority w:val="32"/>
    <w:qFormat/>
    <w:rsid w:val="00675B01"/>
    <w:pPr>
      <w:keepNext w:val="0"/>
      <w:tabs>
        <w:tab w:val="num" w:pos="1559"/>
      </w:tabs>
      <w:spacing w:before="100"/>
    </w:pPr>
    <w:rPr>
      <w:b w:val="0"/>
    </w:rPr>
  </w:style>
  <w:style w:type="paragraph" w:customStyle="1" w:styleId="SchedulePara4">
    <w:name w:val="Schedule Para 4"/>
    <w:basedOn w:val="ScheduleHeading4"/>
    <w:uiPriority w:val="33"/>
    <w:qFormat/>
    <w:rsid w:val="00675B01"/>
    <w:pPr>
      <w:keepNext w:val="0"/>
      <w:spacing w:before="100"/>
    </w:pPr>
    <w:rPr>
      <w:b w:val="0"/>
    </w:rPr>
  </w:style>
  <w:style w:type="paragraph" w:customStyle="1" w:styleId="SchedulePara5">
    <w:name w:val="Schedule Para 5"/>
    <w:basedOn w:val="ScheduleHeading5"/>
    <w:uiPriority w:val="34"/>
    <w:qFormat/>
    <w:rsid w:val="00675B01"/>
    <w:pPr>
      <w:keepNext w:val="0"/>
      <w:spacing w:before="100"/>
    </w:pPr>
    <w:rPr>
      <w:b w:val="0"/>
    </w:rPr>
  </w:style>
  <w:style w:type="paragraph" w:customStyle="1" w:styleId="SchedulePara6">
    <w:name w:val="Schedule Para 6"/>
    <w:basedOn w:val="ScheduleHeading6"/>
    <w:uiPriority w:val="35"/>
    <w:qFormat/>
    <w:rsid w:val="00675B01"/>
    <w:pPr>
      <w:keepNext w:val="0"/>
      <w:spacing w:before="100"/>
    </w:pPr>
    <w:rPr>
      <w:b w:val="0"/>
    </w:rPr>
  </w:style>
  <w:style w:type="paragraph" w:customStyle="1" w:styleId="SchedulePara7">
    <w:name w:val="Schedule Para 7"/>
    <w:basedOn w:val="ScheduleHeading7"/>
    <w:uiPriority w:val="36"/>
    <w:qFormat/>
    <w:rsid w:val="00675B01"/>
    <w:pPr>
      <w:keepNext w:val="0"/>
      <w:spacing w:before="100"/>
    </w:pPr>
    <w:rPr>
      <w:b w:val="0"/>
    </w:rPr>
  </w:style>
  <w:style w:type="paragraph" w:customStyle="1" w:styleId="ScheduleTitle">
    <w:name w:val="Schedule Title"/>
    <w:basedOn w:val="BodyText"/>
    <w:next w:val="BodyText"/>
    <w:uiPriority w:val="38"/>
    <w:qFormat/>
    <w:rsid w:val="00675B01"/>
    <w:pPr>
      <w:pageBreakBefore/>
      <w:numPr>
        <w:numId w:val="7"/>
      </w:numPr>
      <w:spacing w:before="200"/>
      <w:jc w:val="center"/>
    </w:pPr>
    <w:rPr>
      <w:b/>
      <w:caps/>
      <w:lang w:eastAsia="en-US"/>
    </w:rPr>
  </w:style>
  <w:style w:type="paragraph" w:customStyle="1" w:styleId="SchedulePart">
    <w:name w:val="Schedule Part"/>
    <w:basedOn w:val="BodyText"/>
    <w:next w:val="BodyText"/>
    <w:uiPriority w:val="37"/>
    <w:qFormat/>
    <w:rsid w:val="00675B01"/>
    <w:pPr>
      <w:numPr>
        <w:numId w:val="8"/>
      </w:numPr>
      <w:spacing w:before="200"/>
      <w:jc w:val="center"/>
    </w:pPr>
    <w:rPr>
      <w:b/>
      <w:caps/>
      <w:lang w:eastAsia="en-US"/>
    </w:rPr>
  </w:style>
  <w:style w:type="character" w:customStyle="1" w:styleId="BodyTextChar">
    <w:name w:val="Body Text Char"/>
    <w:basedOn w:val="DefaultParagraphFont"/>
    <w:link w:val="BodyText"/>
    <w:rsid w:val="00B52EA8"/>
    <w:rPr>
      <w:rFonts w:ascii="Times New Roman" w:hAnsi="Times New Roman"/>
    </w:rPr>
  </w:style>
  <w:style w:type="paragraph" w:styleId="Caption">
    <w:name w:val="caption"/>
    <w:basedOn w:val="BodyText"/>
    <w:next w:val="BodyText"/>
    <w:uiPriority w:val="39"/>
    <w:rsid w:val="00675B01"/>
    <w:rPr>
      <w:b/>
      <w:bCs/>
      <w:szCs w:val="18"/>
    </w:rPr>
  </w:style>
  <w:style w:type="table" w:styleId="TableGrid">
    <w:name w:val="Table Grid"/>
    <w:basedOn w:val="TableNormal"/>
    <w:rsid w:val="0067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675B01"/>
    <w:pPr>
      <w:tabs>
        <w:tab w:val="left" w:pos="709"/>
        <w:tab w:val="left" w:pos="1559"/>
        <w:tab w:val="left" w:pos="2268"/>
        <w:tab w:val="left" w:pos="2977"/>
        <w:tab w:val="left" w:pos="3686"/>
        <w:tab w:val="left" w:pos="4394"/>
        <w:tab w:val="right" w:pos="8789"/>
      </w:tabs>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675B01"/>
    <w:rPr>
      <w:rFonts w:ascii="Arial" w:hAnsi="Arial"/>
      <w:sz w:val="14"/>
    </w:rPr>
  </w:style>
  <w:style w:type="paragraph" w:customStyle="1" w:styleId="Heading">
    <w:name w:val="Heading"/>
    <w:basedOn w:val="BodyText"/>
    <w:next w:val="BodyText"/>
    <w:uiPriority w:val="8"/>
    <w:qFormat/>
    <w:rsid w:val="00675B01"/>
    <w:pPr>
      <w:keepNext/>
      <w:spacing w:before="200"/>
    </w:pPr>
    <w:rPr>
      <w:b/>
      <w:caps/>
    </w:rPr>
  </w:style>
  <w:style w:type="character" w:styleId="Emphasis">
    <w:name w:val="Emphasis"/>
    <w:basedOn w:val="DefaultParagraphFont"/>
    <w:uiPriority w:val="99"/>
    <w:semiHidden/>
    <w:rsid w:val="0082773D"/>
    <w:rPr>
      <w:i/>
      <w:iCs/>
    </w:rPr>
  </w:style>
  <w:style w:type="character" w:styleId="BookTitle">
    <w:name w:val="Book Title"/>
    <w:basedOn w:val="DefaultParagraphFont"/>
    <w:uiPriority w:val="99"/>
    <w:semiHidden/>
    <w:rsid w:val="0082773D"/>
    <w:rPr>
      <w:b/>
      <w:bCs/>
      <w:i/>
      <w:iCs/>
      <w:spacing w:val="5"/>
    </w:rPr>
  </w:style>
  <w:style w:type="character" w:styleId="IntenseEmphasis">
    <w:name w:val="Intense Emphasis"/>
    <w:basedOn w:val="DefaultParagraphFont"/>
    <w:uiPriority w:val="99"/>
    <w:semiHidden/>
    <w:rsid w:val="0082773D"/>
    <w:rPr>
      <w:i/>
      <w:iCs/>
      <w:color w:val="1C3E78" w:themeColor="accent1"/>
    </w:rPr>
  </w:style>
  <w:style w:type="character" w:styleId="IntenseReference">
    <w:name w:val="Intense Reference"/>
    <w:basedOn w:val="DefaultParagraphFont"/>
    <w:uiPriority w:val="99"/>
    <w:semiHidden/>
    <w:rsid w:val="0082773D"/>
    <w:rPr>
      <w:b/>
      <w:bCs/>
      <w:smallCaps/>
      <w:color w:val="1C3E78" w:themeColor="accent1"/>
      <w:spacing w:val="5"/>
    </w:rPr>
  </w:style>
  <w:style w:type="paragraph" w:styleId="IntenseQuote">
    <w:name w:val="Intense Quote"/>
    <w:basedOn w:val="Normal"/>
    <w:next w:val="Normal"/>
    <w:link w:val="IntenseQuoteChar"/>
    <w:uiPriority w:val="99"/>
    <w:semiHidden/>
    <w:rsid w:val="0082773D"/>
    <w:pPr>
      <w:pBdr>
        <w:top w:val="single" w:sz="4" w:space="10" w:color="1C3E78" w:themeColor="accent1"/>
        <w:bottom w:val="single" w:sz="4" w:space="10" w:color="1C3E78" w:themeColor="accent1"/>
      </w:pBdr>
      <w:spacing w:before="360" w:after="360"/>
      <w:ind w:left="864" w:right="864"/>
      <w:jc w:val="center"/>
    </w:pPr>
    <w:rPr>
      <w:i/>
      <w:iCs/>
      <w:color w:val="1C3E78" w:themeColor="accent1"/>
    </w:rPr>
  </w:style>
  <w:style w:type="character" w:customStyle="1" w:styleId="IntenseQuoteChar">
    <w:name w:val="Intense Quote Char"/>
    <w:basedOn w:val="DefaultParagraphFont"/>
    <w:link w:val="IntenseQuote"/>
    <w:uiPriority w:val="99"/>
    <w:semiHidden/>
    <w:rsid w:val="0082773D"/>
    <w:rPr>
      <w:i/>
      <w:iCs/>
      <w:color w:val="1C3E78" w:themeColor="accent1"/>
    </w:rPr>
  </w:style>
  <w:style w:type="paragraph" w:styleId="ListParagraph">
    <w:name w:val="List Paragraph"/>
    <w:basedOn w:val="Normal"/>
    <w:uiPriority w:val="34"/>
    <w:qFormat/>
    <w:rsid w:val="0082773D"/>
    <w:pPr>
      <w:ind w:left="720"/>
      <w:contextualSpacing/>
    </w:pPr>
  </w:style>
  <w:style w:type="paragraph" w:styleId="Quote">
    <w:name w:val="Quote"/>
    <w:basedOn w:val="Normal"/>
    <w:next w:val="Normal"/>
    <w:link w:val="QuoteChar"/>
    <w:uiPriority w:val="99"/>
    <w:semiHidden/>
    <w:rsid w:val="008277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82773D"/>
    <w:rPr>
      <w:i/>
      <w:iCs/>
      <w:color w:val="404040" w:themeColor="text1" w:themeTint="BF"/>
    </w:rPr>
  </w:style>
  <w:style w:type="character" w:styleId="Strong">
    <w:name w:val="Strong"/>
    <w:basedOn w:val="DefaultParagraphFont"/>
    <w:uiPriority w:val="22"/>
    <w:rsid w:val="0082773D"/>
    <w:rPr>
      <w:b/>
      <w:bCs/>
    </w:rPr>
  </w:style>
  <w:style w:type="paragraph" w:styleId="Subtitle">
    <w:name w:val="Subtitle"/>
    <w:basedOn w:val="Normal"/>
    <w:next w:val="Normal"/>
    <w:link w:val="SubtitleChar"/>
    <w:uiPriority w:val="99"/>
    <w:semiHidden/>
    <w:rsid w:val="008277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semiHidden/>
    <w:rsid w:val="0082773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99"/>
    <w:semiHidden/>
    <w:rsid w:val="0082773D"/>
    <w:rPr>
      <w:i/>
      <w:iCs/>
      <w:color w:val="404040" w:themeColor="text1" w:themeTint="BF"/>
    </w:rPr>
  </w:style>
  <w:style w:type="character" w:styleId="SubtleReference">
    <w:name w:val="Subtle Reference"/>
    <w:basedOn w:val="DefaultParagraphFont"/>
    <w:uiPriority w:val="99"/>
    <w:semiHidden/>
    <w:rsid w:val="0082773D"/>
    <w:rPr>
      <w:smallCaps/>
      <w:color w:val="5A5A5A" w:themeColor="text1" w:themeTint="A5"/>
    </w:rPr>
  </w:style>
  <w:style w:type="paragraph" w:styleId="Title">
    <w:name w:val="Title"/>
    <w:basedOn w:val="Normal"/>
    <w:next w:val="Normal"/>
    <w:link w:val="TitleChar"/>
    <w:uiPriority w:val="99"/>
    <w:qFormat/>
    <w:rsid w:val="008277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2773D"/>
    <w:rPr>
      <w:rFonts w:asciiTheme="majorHAnsi" w:eastAsiaTheme="majorEastAsia" w:hAnsiTheme="majorHAnsi" w:cstheme="majorBidi"/>
      <w:spacing w:val="-10"/>
      <w:kern w:val="28"/>
      <w:sz w:val="56"/>
      <w:szCs w:val="56"/>
    </w:rPr>
  </w:style>
  <w:style w:type="paragraph" w:styleId="NoSpacing">
    <w:name w:val="No Spacing"/>
    <w:uiPriority w:val="99"/>
    <w:semiHidden/>
    <w:rsid w:val="0082773D"/>
    <w:pPr>
      <w:tabs>
        <w:tab w:val="left" w:pos="709"/>
        <w:tab w:val="left" w:pos="1559"/>
        <w:tab w:val="left" w:pos="2268"/>
        <w:tab w:val="left" w:pos="2977"/>
        <w:tab w:val="left" w:pos="3686"/>
        <w:tab w:val="left" w:pos="4394"/>
        <w:tab w:val="right" w:pos="8789"/>
      </w:tabs>
    </w:pPr>
  </w:style>
  <w:style w:type="paragraph" w:styleId="BalloonText">
    <w:name w:val="Balloon Text"/>
    <w:basedOn w:val="Normal"/>
    <w:link w:val="BalloonTextChar"/>
    <w:uiPriority w:val="99"/>
    <w:semiHidden/>
    <w:unhideWhenUsed/>
    <w:rsid w:val="002413E1"/>
    <w:rPr>
      <w:rFonts w:ascii="Tahoma" w:hAnsi="Tahoma" w:cs="Tahoma"/>
      <w:sz w:val="16"/>
      <w:szCs w:val="16"/>
    </w:rPr>
  </w:style>
  <w:style w:type="character" w:customStyle="1" w:styleId="BalloonTextChar">
    <w:name w:val="Balloon Text Char"/>
    <w:basedOn w:val="DefaultParagraphFont"/>
    <w:link w:val="BalloonText"/>
    <w:uiPriority w:val="99"/>
    <w:semiHidden/>
    <w:rsid w:val="002413E1"/>
    <w:rPr>
      <w:rFonts w:ascii="Tahoma" w:hAnsi="Tahoma" w:cs="Tahoma"/>
      <w:sz w:val="16"/>
      <w:szCs w:val="16"/>
    </w:rPr>
  </w:style>
  <w:style w:type="character" w:customStyle="1" w:styleId="FootnoteTextChar">
    <w:name w:val="Footnote Text Char"/>
    <w:link w:val="FootnoteText"/>
    <w:uiPriority w:val="39"/>
    <w:semiHidden/>
    <w:rsid w:val="005C6799"/>
    <w:rPr>
      <w:sz w:val="18"/>
    </w:rPr>
  </w:style>
  <w:style w:type="character" w:styleId="CommentReference">
    <w:name w:val="annotation reference"/>
    <w:basedOn w:val="DefaultParagraphFont"/>
    <w:uiPriority w:val="39"/>
    <w:semiHidden/>
    <w:unhideWhenUsed/>
    <w:rsid w:val="002724D8"/>
    <w:rPr>
      <w:sz w:val="16"/>
      <w:szCs w:val="16"/>
    </w:rPr>
  </w:style>
  <w:style w:type="paragraph" w:styleId="CommentText">
    <w:name w:val="annotation text"/>
    <w:basedOn w:val="Normal"/>
    <w:link w:val="CommentTextChar"/>
    <w:uiPriority w:val="39"/>
    <w:unhideWhenUsed/>
    <w:rsid w:val="002724D8"/>
  </w:style>
  <w:style w:type="character" w:customStyle="1" w:styleId="CommentTextChar">
    <w:name w:val="Comment Text Char"/>
    <w:basedOn w:val="DefaultParagraphFont"/>
    <w:link w:val="CommentText"/>
    <w:uiPriority w:val="39"/>
    <w:rsid w:val="002724D8"/>
  </w:style>
  <w:style w:type="paragraph" w:styleId="CommentSubject">
    <w:name w:val="annotation subject"/>
    <w:basedOn w:val="CommentText"/>
    <w:next w:val="CommentText"/>
    <w:link w:val="CommentSubjectChar"/>
    <w:uiPriority w:val="99"/>
    <w:semiHidden/>
    <w:unhideWhenUsed/>
    <w:rsid w:val="002724D8"/>
    <w:rPr>
      <w:b/>
      <w:bCs/>
    </w:rPr>
  </w:style>
  <w:style w:type="character" w:customStyle="1" w:styleId="CommentSubjectChar">
    <w:name w:val="Comment Subject Char"/>
    <w:basedOn w:val="CommentTextChar"/>
    <w:link w:val="CommentSubject"/>
    <w:uiPriority w:val="99"/>
    <w:semiHidden/>
    <w:rsid w:val="002724D8"/>
    <w:rPr>
      <w:b/>
      <w:bCs/>
    </w:rPr>
  </w:style>
  <w:style w:type="paragraph" w:customStyle="1" w:styleId="Level1">
    <w:name w:val="Level 1"/>
    <w:basedOn w:val="Normal"/>
    <w:uiPriority w:val="99"/>
    <w:qFormat/>
    <w:rsid w:val="002B7B00"/>
    <w:pPr>
      <w:numPr>
        <w:numId w:val="10"/>
      </w:numPr>
      <w:tabs>
        <w:tab w:val="clear" w:pos="709"/>
        <w:tab w:val="clear" w:pos="1559"/>
        <w:tab w:val="clear" w:pos="2268"/>
        <w:tab w:val="clear" w:pos="2977"/>
        <w:tab w:val="clear" w:pos="3686"/>
        <w:tab w:val="clear" w:pos="4394"/>
        <w:tab w:val="clear" w:pos="8789"/>
      </w:tabs>
      <w:spacing w:after="240" w:line="312" w:lineRule="auto"/>
      <w:outlineLvl w:val="0"/>
    </w:pPr>
    <w:rPr>
      <w:rFonts w:ascii="Verdana" w:eastAsia="Times New Roman" w:hAnsi="Verdana"/>
      <w:lang w:val="en-US" w:eastAsia="en-US"/>
    </w:rPr>
  </w:style>
  <w:style w:type="paragraph" w:customStyle="1" w:styleId="Level2">
    <w:name w:val="Level 2"/>
    <w:basedOn w:val="Normal"/>
    <w:link w:val="Level2Char"/>
    <w:uiPriority w:val="99"/>
    <w:qFormat/>
    <w:rsid w:val="002B7B00"/>
    <w:pPr>
      <w:numPr>
        <w:ilvl w:val="1"/>
        <w:numId w:val="10"/>
      </w:numPr>
      <w:tabs>
        <w:tab w:val="clear" w:pos="709"/>
        <w:tab w:val="clear" w:pos="1559"/>
        <w:tab w:val="clear" w:pos="2268"/>
        <w:tab w:val="clear" w:pos="2977"/>
        <w:tab w:val="clear" w:pos="3686"/>
        <w:tab w:val="clear" w:pos="4394"/>
        <w:tab w:val="clear" w:pos="8789"/>
      </w:tabs>
      <w:spacing w:after="240" w:line="312" w:lineRule="auto"/>
      <w:outlineLvl w:val="1"/>
    </w:pPr>
    <w:rPr>
      <w:rFonts w:ascii="Verdana" w:eastAsia="Times New Roman" w:hAnsi="Verdana"/>
      <w:lang w:val="en-US" w:eastAsia="en-US"/>
    </w:rPr>
  </w:style>
  <w:style w:type="paragraph" w:customStyle="1" w:styleId="Level3">
    <w:name w:val="Level 3"/>
    <w:basedOn w:val="Normal"/>
    <w:uiPriority w:val="99"/>
    <w:qFormat/>
    <w:rsid w:val="002B7B00"/>
    <w:pPr>
      <w:numPr>
        <w:ilvl w:val="2"/>
        <w:numId w:val="10"/>
      </w:numPr>
      <w:tabs>
        <w:tab w:val="clear" w:pos="709"/>
        <w:tab w:val="clear" w:pos="1559"/>
        <w:tab w:val="clear" w:pos="2268"/>
        <w:tab w:val="clear" w:pos="2977"/>
        <w:tab w:val="clear" w:pos="3686"/>
        <w:tab w:val="clear" w:pos="4394"/>
        <w:tab w:val="clear" w:pos="8789"/>
      </w:tabs>
      <w:spacing w:after="240" w:line="312" w:lineRule="auto"/>
      <w:outlineLvl w:val="2"/>
    </w:pPr>
    <w:rPr>
      <w:rFonts w:ascii="Verdana" w:eastAsia="Times New Roman" w:hAnsi="Verdana"/>
      <w:lang w:val="en-US" w:eastAsia="en-US"/>
    </w:rPr>
  </w:style>
  <w:style w:type="paragraph" w:customStyle="1" w:styleId="Level4">
    <w:name w:val="Level 4"/>
    <w:basedOn w:val="Normal"/>
    <w:uiPriority w:val="99"/>
    <w:qFormat/>
    <w:rsid w:val="002B7B00"/>
    <w:pPr>
      <w:numPr>
        <w:ilvl w:val="3"/>
        <w:numId w:val="10"/>
      </w:numPr>
      <w:tabs>
        <w:tab w:val="clear" w:pos="709"/>
        <w:tab w:val="clear" w:pos="1559"/>
        <w:tab w:val="clear" w:pos="2268"/>
        <w:tab w:val="clear" w:pos="2977"/>
        <w:tab w:val="clear" w:pos="3686"/>
        <w:tab w:val="clear" w:pos="4394"/>
        <w:tab w:val="clear" w:pos="8789"/>
      </w:tabs>
      <w:spacing w:after="240" w:line="312" w:lineRule="auto"/>
      <w:outlineLvl w:val="3"/>
    </w:pPr>
    <w:rPr>
      <w:rFonts w:ascii="Verdana" w:eastAsia="Times New Roman" w:hAnsi="Verdana"/>
      <w:lang w:val="en-US" w:eastAsia="en-US"/>
    </w:rPr>
  </w:style>
  <w:style w:type="paragraph" w:customStyle="1" w:styleId="Level5">
    <w:name w:val="Level 5"/>
    <w:basedOn w:val="Normal"/>
    <w:uiPriority w:val="99"/>
    <w:qFormat/>
    <w:rsid w:val="002B7B00"/>
    <w:pPr>
      <w:numPr>
        <w:ilvl w:val="4"/>
        <w:numId w:val="10"/>
      </w:numPr>
      <w:tabs>
        <w:tab w:val="clear" w:pos="709"/>
        <w:tab w:val="clear" w:pos="1559"/>
        <w:tab w:val="clear" w:pos="2268"/>
        <w:tab w:val="clear" w:pos="2977"/>
        <w:tab w:val="clear" w:pos="3686"/>
        <w:tab w:val="clear" w:pos="4394"/>
        <w:tab w:val="clear" w:pos="8789"/>
      </w:tabs>
      <w:spacing w:after="240" w:line="312" w:lineRule="auto"/>
      <w:outlineLvl w:val="4"/>
    </w:pPr>
    <w:rPr>
      <w:rFonts w:ascii="Verdana" w:eastAsia="Times New Roman" w:hAnsi="Verdana"/>
      <w:lang w:val="en-US" w:eastAsia="en-US"/>
    </w:rPr>
  </w:style>
  <w:style w:type="character" w:customStyle="1" w:styleId="Level2Char">
    <w:name w:val="Level 2 Char"/>
    <w:link w:val="Level2"/>
    <w:uiPriority w:val="99"/>
    <w:locked/>
    <w:rsid w:val="002B7B00"/>
    <w:rPr>
      <w:rFonts w:ascii="Verdana" w:eastAsia="Times New Roman" w:hAnsi="Verdana"/>
      <w:lang w:val="en-US" w:eastAsia="en-US"/>
    </w:rPr>
  </w:style>
  <w:style w:type="character" w:customStyle="1" w:styleId="FooterChar">
    <w:name w:val="Footer Char"/>
    <w:basedOn w:val="DefaultParagraphFont"/>
    <w:link w:val="Footer"/>
    <w:uiPriority w:val="39"/>
    <w:rsid w:val="00FB03EB"/>
    <w:rPr>
      <w:sz w:val="14"/>
    </w:rPr>
  </w:style>
  <w:style w:type="paragraph" w:customStyle="1" w:styleId="AODocTxt">
    <w:name w:val="AODocTxt"/>
    <w:uiPriority w:val="99"/>
    <w:rsid w:val="00FB03EB"/>
    <w:pPr>
      <w:widowControl w:val="0"/>
      <w:autoSpaceDE w:val="0"/>
      <w:autoSpaceDN w:val="0"/>
      <w:adjustRightInd w:val="0"/>
      <w:spacing w:before="240" w:line="260" w:lineRule="atLeast"/>
      <w:jc w:val="both"/>
    </w:pPr>
    <w:rPr>
      <w:rFonts w:ascii="Times New Roman" w:eastAsia="Times New Roman" w:hAnsi="Times New Roman"/>
      <w:sz w:val="22"/>
      <w:szCs w:val="22"/>
    </w:rPr>
  </w:style>
  <w:style w:type="paragraph" w:customStyle="1" w:styleId="AODefPara">
    <w:name w:val="AODefPara"/>
    <w:uiPriority w:val="99"/>
    <w:rsid w:val="00FB03EB"/>
    <w:pPr>
      <w:widowControl w:val="0"/>
      <w:autoSpaceDE w:val="0"/>
      <w:autoSpaceDN w:val="0"/>
      <w:adjustRightInd w:val="0"/>
      <w:spacing w:before="240" w:line="260" w:lineRule="atLeast"/>
      <w:ind w:left="720"/>
      <w:jc w:val="both"/>
      <w:outlineLvl w:val="6"/>
    </w:pPr>
    <w:rPr>
      <w:rFonts w:ascii="Times New Roman" w:eastAsia="Times New Roman" w:hAnsi="Times New Roman"/>
      <w:sz w:val="22"/>
      <w:szCs w:val="22"/>
    </w:rPr>
  </w:style>
  <w:style w:type="paragraph" w:customStyle="1" w:styleId="AODefHead">
    <w:name w:val="AODefHead"/>
    <w:next w:val="AODefPara"/>
    <w:uiPriority w:val="99"/>
    <w:rsid w:val="00FB03EB"/>
    <w:pPr>
      <w:widowControl w:val="0"/>
      <w:autoSpaceDE w:val="0"/>
      <w:autoSpaceDN w:val="0"/>
      <w:adjustRightInd w:val="0"/>
      <w:spacing w:before="240" w:line="260" w:lineRule="atLeast"/>
      <w:ind w:left="720"/>
      <w:jc w:val="both"/>
      <w:outlineLvl w:val="5"/>
    </w:pPr>
    <w:rPr>
      <w:rFonts w:ascii="Times New Roman" w:eastAsia="Times New Roman" w:hAnsi="Times New Roman"/>
      <w:sz w:val="22"/>
      <w:szCs w:val="22"/>
    </w:rPr>
  </w:style>
  <w:style w:type="paragraph" w:customStyle="1" w:styleId="AO1">
    <w:name w:val="AO(1)"/>
    <w:next w:val="AODocTxt"/>
    <w:uiPriority w:val="99"/>
    <w:rsid w:val="00FB03EB"/>
    <w:pPr>
      <w:widowControl w:val="0"/>
      <w:numPr>
        <w:numId w:val="11"/>
      </w:numPr>
      <w:tabs>
        <w:tab w:val="left" w:pos="720"/>
      </w:tabs>
      <w:autoSpaceDE w:val="0"/>
      <w:autoSpaceDN w:val="0"/>
      <w:adjustRightInd w:val="0"/>
      <w:spacing w:before="240" w:line="260" w:lineRule="atLeast"/>
      <w:ind w:left="720" w:hanging="720"/>
      <w:jc w:val="both"/>
    </w:pPr>
    <w:rPr>
      <w:rFonts w:ascii="Times New Roman" w:eastAsia="Times New Roman" w:hAnsi="Times New Roman"/>
      <w:sz w:val="22"/>
      <w:szCs w:val="22"/>
    </w:rPr>
  </w:style>
  <w:style w:type="paragraph" w:customStyle="1" w:styleId="AOA">
    <w:name w:val="AO(A)"/>
    <w:next w:val="AODocTxt"/>
    <w:uiPriority w:val="99"/>
    <w:rsid w:val="00FB03EB"/>
    <w:pPr>
      <w:widowControl w:val="0"/>
      <w:tabs>
        <w:tab w:val="left" w:pos="720"/>
      </w:tabs>
      <w:autoSpaceDE w:val="0"/>
      <w:autoSpaceDN w:val="0"/>
      <w:adjustRightInd w:val="0"/>
      <w:spacing w:before="240" w:line="260" w:lineRule="atLeast"/>
      <w:ind w:left="720" w:hanging="720"/>
      <w:jc w:val="both"/>
    </w:pPr>
    <w:rPr>
      <w:rFonts w:ascii="Times New Roman" w:eastAsia="Times New Roman" w:hAnsi="Times New Roman"/>
      <w:sz w:val="22"/>
      <w:szCs w:val="22"/>
    </w:rPr>
  </w:style>
  <w:style w:type="paragraph" w:customStyle="1" w:styleId="AODocTxtL1">
    <w:name w:val="AODocTxtL1"/>
    <w:uiPriority w:val="99"/>
    <w:rsid w:val="00FB03EB"/>
    <w:pPr>
      <w:widowControl w:val="0"/>
      <w:autoSpaceDE w:val="0"/>
      <w:autoSpaceDN w:val="0"/>
      <w:adjustRightInd w:val="0"/>
      <w:spacing w:before="240" w:line="260" w:lineRule="atLeast"/>
      <w:ind w:left="720" w:hanging="360"/>
      <w:jc w:val="both"/>
    </w:pPr>
    <w:rPr>
      <w:rFonts w:ascii="Times New Roman" w:eastAsia="Times New Roman" w:hAnsi="Times New Roman"/>
      <w:sz w:val="22"/>
      <w:szCs w:val="22"/>
    </w:rPr>
  </w:style>
  <w:style w:type="paragraph" w:customStyle="1" w:styleId="AODocTxtL2">
    <w:name w:val="AODocTxtL2"/>
    <w:uiPriority w:val="99"/>
    <w:rsid w:val="00FB03EB"/>
    <w:pPr>
      <w:widowControl w:val="0"/>
      <w:autoSpaceDE w:val="0"/>
      <w:autoSpaceDN w:val="0"/>
      <w:adjustRightInd w:val="0"/>
      <w:spacing w:before="240" w:line="260" w:lineRule="atLeast"/>
      <w:ind w:left="1440" w:hanging="180"/>
      <w:jc w:val="both"/>
    </w:pPr>
    <w:rPr>
      <w:rFonts w:ascii="Times New Roman" w:eastAsia="Times New Roman" w:hAnsi="Times New Roman"/>
      <w:sz w:val="22"/>
      <w:szCs w:val="22"/>
    </w:rPr>
  </w:style>
  <w:style w:type="paragraph" w:customStyle="1" w:styleId="AODocTxtL3">
    <w:name w:val="AODocTxtL3"/>
    <w:uiPriority w:val="99"/>
    <w:rsid w:val="00FB03EB"/>
    <w:pPr>
      <w:widowControl w:val="0"/>
      <w:autoSpaceDE w:val="0"/>
      <w:autoSpaceDN w:val="0"/>
      <w:adjustRightInd w:val="0"/>
      <w:spacing w:before="240" w:line="260" w:lineRule="atLeast"/>
      <w:ind w:left="2160" w:hanging="360"/>
      <w:jc w:val="both"/>
    </w:pPr>
    <w:rPr>
      <w:rFonts w:ascii="Times New Roman" w:eastAsia="Times New Roman" w:hAnsi="Times New Roman"/>
      <w:sz w:val="22"/>
      <w:szCs w:val="22"/>
    </w:rPr>
  </w:style>
  <w:style w:type="paragraph" w:customStyle="1" w:styleId="AOHead2">
    <w:name w:val="AOHead2"/>
    <w:next w:val="AODocTxtL1"/>
    <w:uiPriority w:val="99"/>
    <w:rsid w:val="00FB03EB"/>
    <w:pPr>
      <w:keepNext/>
      <w:widowControl w:val="0"/>
      <w:autoSpaceDE w:val="0"/>
      <w:autoSpaceDN w:val="0"/>
      <w:adjustRightInd w:val="0"/>
      <w:spacing w:before="240" w:line="260" w:lineRule="atLeast"/>
      <w:ind w:left="720" w:hanging="720"/>
      <w:jc w:val="both"/>
      <w:outlineLvl w:val="1"/>
    </w:pPr>
    <w:rPr>
      <w:rFonts w:ascii="Times New Roman" w:eastAsia="Times New Roman" w:hAnsi="Times New Roman"/>
      <w:b/>
      <w:bCs/>
      <w:sz w:val="22"/>
      <w:szCs w:val="22"/>
    </w:rPr>
  </w:style>
  <w:style w:type="paragraph" w:customStyle="1" w:styleId="AOHead3">
    <w:name w:val="AOHead3"/>
    <w:next w:val="AODocTxtL2"/>
    <w:uiPriority w:val="99"/>
    <w:rsid w:val="00FB03EB"/>
    <w:pPr>
      <w:widowControl w:val="0"/>
      <w:autoSpaceDE w:val="0"/>
      <w:autoSpaceDN w:val="0"/>
      <w:adjustRightInd w:val="0"/>
      <w:spacing w:before="240" w:line="260" w:lineRule="atLeast"/>
      <w:ind w:left="1440" w:hanging="720"/>
      <w:jc w:val="both"/>
      <w:outlineLvl w:val="2"/>
    </w:pPr>
    <w:rPr>
      <w:rFonts w:ascii="Times New Roman" w:eastAsia="Times New Roman" w:hAnsi="Times New Roman"/>
      <w:sz w:val="22"/>
      <w:szCs w:val="22"/>
    </w:rPr>
  </w:style>
  <w:style w:type="paragraph" w:customStyle="1" w:styleId="AOHead4">
    <w:name w:val="AOHead4"/>
    <w:next w:val="AODocTxtL3"/>
    <w:uiPriority w:val="99"/>
    <w:rsid w:val="00FB03EB"/>
    <w:pPr>
      <w:widowControl w:val="0"/>
      <w:autoSpaceDE w:val="0"/>
      <w:autoSpaceDN w:val="0"/>
      <w:adjustRightInd w:val="0"/>
      <w:spacing w:before="240" w:line="260" w:lineRule="atLeast"/>
      <w:ind w:left="2160" w:hanging="720"/>
      <w:jc w:val="both"/>
      <w:outlineLvl w:val="3"/>
    </w:pPr>
    <w:rPr>
      <w:rFonts w:ascii="Times New Roman" w:eastAsia="Times New Roman" w:hAnsi="Times New Roman"/>
      <w:sz w:val="22"/>
      <w:szCs w:val="22"/>
    </w:rPr>
  </w:style>
  <w:style w:type="paragraph" w:customStyle="1" w:styleId="AOHead5">
    <w:name w:val="AOHead5"/>
    <w:next w:val="Normal"/>
    <w:uiPriority w:val="99"/>
    <w:rsid w:val="00FB03EB"/>
    <w:pPr>
      <w:widowControl w:val="0"/>
      <w:autoSpaceDE w:val="0"/>
      <w:autoSpaceDN w:val="0"/>
      <w:adjustRightInd w:val="0"/>
      <w:spacing w:before="240" w:line="260" w:lineRule="atLeast"/>
      <w:ind w:left="2880" w:hanging="720"/>
      <w:jc w:val="both"/>
      <w:outlineLvl w:val="4"/>
    </w:pPr>
    <w:rPr>
      <w:rFonts w:ascii="Times New Roman" w:eastAsia="Times New Roman" w:hAnsi="Times New Roman"/>
      <w:sz w:val="22"/>
      <w:szCs w:val="22"/>
    </w:rPr>
  </w:style>
  <w:style w:type="paragraph" w:customStyle="1" w:styleId="AOAltHead1">
    <w:name w:val="AOAltHead1"/>
    <w:next w:val="AODocTxtL1"/>
    <w:link w:val="AOAltHead1Char"/>
    <w:uiPriority w:val="99"/>
    <w:rsid w:val="00FB03EB"/>
    <w:pPr>
      <w:widowControl w:val="0"/>
      <w:autoSpaceDE w:val="0"/>
      <w:autoSpaceDN w:val="0"/>
      <w:adjustRightInd w:val="0"/>
      <w:spacing w:before="240" w:line="260" w:lineRule="atLeast"/>
      <w:ind w:left="900" w:hanging="720"/>
      <w:jc w:val="both"/>
      <w:outlineLvl w:val="0"/>
    </w:pPr>
    <w:rPr>
      <w:rFonts w:ascii="Times New Roman" w:eastAsia="Times New Roman" w:hAnsi="Times New Roman"/>
      <w:szCs w:val="22"/>
    </w:rPr>
  </w:style>
  <w:style w:type="paragraph" w:customStyle="1" w:styleId="KIndent1">
    <w:name w:val="K Indent1"/>
    <w:uiPriority w:val="99"/>
    <w:rsid w:val="00FB03EB"/>
    <w:pPr>
      <w:widowControl w:val="0"/>
      <w:autoSpaceDE w:val="0"/>
      <w:autoSpaceDN w:val="0"/>
      <w:adjustRightInd w:val="0"/>
      <w:spacing w:after="320" w:line="300" w:lineRule="auto"/>
      <w:ind w:left="720"/>
      <w:jc w:val="both"/>
    </w:pPr>
    <w:rPr>
      <w:rFonts w:ascii="Times New Roman" w:eastAsia="Times New Roman" w:hAnsi="Times New Roman"/>
      <w:sz w:val="22"/>
      <w:szCs w:val="22"/>
    </w:rPr>
  </w:style>
  <w:style w:type="character" w:customStyle="1" w:styleId="AOAltHead1Char">
    <w:name w:val="AOAltHead1 Char"/>
    <w:link w:val="AOAltHead1"/>
    <w:uiPriority w:val="99"/>
    <w:locked/>
    <w:rsid w:val="00FB03EB"/>
    <w:rPr>
      <w:rFonts w:ascii="Times New Roman" w:eastAsia="Times New Roman" w:hAnsi="Times New Roman"/>
      <w:szCs w:val="22"/>
    </w:rPr>
  </w:style>
  <w:style w:type="character" w:customStyle="1" w:styleId="description">
    <w:name w:val="description"/>
    <w:basedOn w:val="DefaultParagraphFont"/>
    <w:rsid w:val="001725B6"/>
  </w:style>
  <w:style w:type="table" w:customStyle="1" w:styleId="TableGrid91">
    <w:name w:val="Table Grid91"/>
    <w:basedOn w:val="TableNormal"/>
    <w:next w:val="TableGrid"/>
    <w:rsid w:val="0046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65EB"/>
  </w:style>
  <w:style w:type="paragraph" w:customStyle="1" w:styleId="StyleScheduleHeading2NotBold">
    <w:name w:val="Style Schedule Heading 2 + Not Bold"/>
    <w:basedOn w:val="ScheduleHeading2"/>
    <w:rsid w:val="0081145C"/>
    <w:pPr>
      <w:keepNext w:val="0"/>
      <w:numPr>
        <w:numId w:val="12"/>
      </w:numPr>
      <w:spacing w:after="100" w:line="240" w:lineRule="auto"/>
      <w:jc w:val="left"/>
      <w:outlineLvl w:val="9"/>
    </w:pPr>
    <w:rPr>
      <w:rFonts w:ascii="Arial" w:eastAsia="Batang" w:hAnsi="Arial"/>
      <w:b w:val="0"/>
      <w:bCs/>
    </w:rPr>
  </w:style>
  <w:style w:type="table" w:customStyle="1" w:styleId="TableGrid1">
    <w:name w:val="Table Grid1"/>
    <w:basedOn w:val="TableNormal"/>
    <w:next w:val="TableGrid"/>
    <w:rsid w:val="006B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B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B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BF049D"/>
    <w:pPr>
      <w:tabs>
        <w:tab w:val="clear" w:pos="709"/>
        <w:tab w:val="clear" w:pos="1559"/>
        <w:tab w:val="clear" w:pos="2268"/>
        <w:tab w:val="clear" w:pos="2977"/>
        <w:tab w:val="clear" w:pos="3686"/>
        <w:tab w:val="clear" w:pos="4394"/>
        <w:tab w:val="clear" w:pos="8789"/>
        <w:tab w:val="left" w:pos="851"/>
        <w:tab w:val="left" w:pos="1843"/>
        <w:tab w:val="left" w:pos="3119"/>
        <w:tab w:val="left" w:pos="4253"/>
      </w:tabs>
      <w:spacing w:after="240" w:line="312" w:lineRule="auto"/>
    </w:pPr>
    <w:rPr>
      <w:rFonts w:ascii="Verdana" w:eastAsia="Times New Roman" w:hAnsi="Verdana"/>
      <w:lang w:val="en-US" w:eastAsia="en-US"/>
    </w:rPr>
  </w:style>
  <w:style w:type="character" w:customStyle="1" w:styleId="BodyChar">
    <w:name w:val="Body Char"/>
    <w:link w:val="Body"/>
    <w:rsid w:val="00BF049D"/>
    <w:rPr>
      <w:rFonts w:ascii="Verdana" w:eastAsia="Times New Roman" w:hAnsi="Verdana"/>
      <w:lang w:val="en-US" w:eastAsia="en-US"/>
    </w:rPr>
  </w:style>
  <w:style w:type="table" w:customStyle="1" w:styleId="TableGrid13">
    <w:name w:val="Table Grid13"/>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F049D"/>
  </w:style>
  <w:style w:type="table" w:customStyle="1" w:styleId="TableGrid4">
    <w:name w:val="Table Grid4"/>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2EA8"/>
    <w:rPr>
      <w:rFonts w:ascii="Times New Roman Bold" w:hAnsi="Times New Roman Bold"/>
      <w:b/>
    </w:rPr>
  </w:style>
  <w:style w:type="character" w:customStyle="1" w:styleId="Heading2Char">
    <w:name w:val="Heading 2 Char"/>
    <w:basedOn w:val="DefaultParagraphFont"/>
    <w:link w:val="Heading2"/>
    <w:rsid w:val="00BF049D"/>
    <w:rPr>
      <w:rFonts w:ascii="Times New Roman" w:hAnsi="Times New Roman"/>
      <w:b/>
    </w:rPr>
  </w:style>
  <w:style w:type="character" w:customStyle="1" w:styleId="Heading3Char">
    <w:name w:val="Heading 3 Char"/>
    <w:basedOn w:val="DefaultParagraphFont"/>
    <w:link w:val="Heading3"/>
    <w:rsid w:val="00BF049D"/>
    <w:rPr>
      <w:rFonts w:ascii="Times New Roman" w:hAnsi="Times New Roman"/>
      <w:b/>
    </w:rPr>
  </w:style>
  <w:style w:type="character" w:customStyle="1" w:styleId="Heading4Char">
    <w:name w:val="Heading 4 Char"/>
    <w:aliases w:val="Level 2 - a Char"/>
    <w:basedOn w:val="DefaultParagraphFont"/>
    <w:link w:val="Heading4"/>
    <w:rsid w:val="00BF049D"/>
    <w:rPr>
      <w:rFonts w:ascii="Times New Roman" w:hAnsi="Times New Roman"/>
      <w:b/>
    </w:rPr>
  </w:style>
  <w:style w:type="character" w:customStyle="1" w:styleId="Heading5Char">
    <w:name w:val="Heading 5 Char"/>
    <w:aliases w:val="Heading 5-5th level number para Char"/>
    <w:basedOn w:val="DefaultParagraphFont"/>
    <w:link w:val="Heading5"/>
    <w:rsid w:val="00BF049D"/>
    <w:rPr>
      <w:rFonts w:ascii="Times New Roman" w:hAnsi="Times New Roman"/>
      <w:b/>
    </w:rPr>
  </w:style>
  <w:style w:type="character" w:customStyle="1" w:styleId="Heading6Char">
    <w:name w:val="Heading 6 Char"/>
    <w:basedOn w:val="DefaultParagraphFont"/>
    <w:link w:val="Heading6"/>
    <w:uiPriority w:val="99"/>
    <w:rsid w:val="00BF049D"/>
    <w:rPr>
      <w:rFonts w:ascii="Times New Roman" w:hAnsi="Times New Roman"/>
      <w:b/>
    </w:rPr>
  </w:style>
  <w:style w:type="character" w:customStyle="1" w:styleId="Heading7Char">
    <w:name w:val="Heading 7 Char"/>
    <w:basedOn w:val="DefaultParagraphFont"/>
    <w:link w:val="Heading7"/>
    <w:uiPriority w:val="99"/>
    <w:rsid w:val="00BF049D"/>
    <w:rPr>
      <w:rFonts w:ascii="Times New Roman" w:hAnsi="Times New Roman"/>
      <w:b/>
    </w:rPr>
  </w:style>
  <w:style w:type="table" w:customStyle="1" w:styleId="TableGrid11">
    <w:name w:val="Table Grid11"/>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uiPriority w:val="99"/>
    <w:rsid w:val="00BF049D"/>
    <w:rPr>
      <w:b/>
    </w:rPr>
  </w:style>
  <w:style w:type="table" w:customStyle="1" w:styleId="TableGrid131">
    <w:name w:val="Table Grid131"/>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BF049D"/>
    <w:rPr>
      <w:color w:val="800080"/>
      <w:u w:val="single"/>
    </w:rPr>
  </w:style>
  <w:style w:type="table" w:customStyle="1" w:styleId="TableGrid911">
    <w:name w:val="Table Grid911"/>
    <w:basedOn w:val="TableNormal"/>
    <w:next w:val="TableGrid"/>
    <w:rsid w:val="00B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uodTablev5">
    <w:name w:val="Quod Table v5"/>
    <w:basedOn w:val="TableNormal"/>
    <w:uiPriority w:val="99"/>
    <w:rsid w:val="00BF049D"/>
    <w:pPr>
      <w:spacing w:line="300" w:lineRule="exact"/>
      <w:ind w:left="85" w:right="85"/>
      <w:jc w:val="right"/>
    </w:pPr>
    <w:rPr>
      <w:rFonts w:ascii="Calibri" w:eastAsia="Calibri" w:hAnsi="Calibri"/>
      <w:color w:val="ACABAB"/>
      <w:sz w:val="21"/>
      <w:szCs w:val="21"/>
      <w:lang w:eastAsia="en-US"/>
    </w:rPr>
    <w:tblPr>
      <w:tblInd w:w="0" w:type="nil"/>
      <w:tblBorders>
        <w:insideH w:val="dotted" w:sz="4" w:space="0" w:color="ACABAB"/>
        <w:insideV w:val="dotted" w:sz="4" w:space="0" w:color="ACABAB"/>
      </w:tblBorders>
      <w:tblCellMar>
        <w:left w:w="0" w:type="dxa"/>
        <w:right w:w="0" w:type="dxa"/>
      </w:tblCellMar>
    </w:tblPr>
    <w:tcPr>
      <w:vAlign w:val="center"/>
    </w:tcPr>
    <w:tblStylePr w:type="firstRow">
      <w:pPr>
        <w:jc w:val="center"/>
      </w:pPr>
      <w:rPr>
        <w:color w:val="009FE3"/>
      </w:rPr>
      <w:tblPr/>
      <w:tcPr>
        <w:tcBorders>
          <w:top w:val="nil"/>
          <w:left w:val="nil"/>
          <w:bottom w:val="dotted" w:sz="4" w:space="0" w:color="ACABAB"/>
          <w:right w:val="nil"/>
          <w:insideH w:val="nil"/>
          <w:insideV w:val="dotted" w:sz="4" w:space="0" w:color="ACABAB"/>
          <w:tl2br w:val="nil"/>
          <w:tr2bl w:val="nil"/>
        </w:tcBorders>
      </w:tcPr>
    </w:tblStylePr>
    <w:tblStylePr w:type="lastRow">
      <w:pPr>
        <w:wordWrap/>
        <w:ind w:leftChars="0" w:left="0" w:rightChars="0" w:right="0"/>
      </w:pPr>
      <w:rPr>
        <w:b/>
      </w:rPr>
    </w:tblStylePr>
    <w:tblStylePr w:type="firstCol">
      <w:pPr>
        <w:wordWrap/>
        <w:ind w:leftChars="0" w:left="0" w:rightChars="0" w:right="0"/>
        <w:jc w:val="left"/>
      </w:pPr>
      <w:rPr>
        <w:color w:val="009FE3"/>
      </w:rPr>
    </w:tblStylePr>
    <w:tblStylePr w:type="neCell">
      <w:pPr>
        <w:jc w:val="left"/>
      </w:pPr>
    </w:tblStylePr>
    <w:tblStylePr w:type="nwCell">
      <w:pPr>
        <w:jc w:val="left"/>
      </w:pPr>
    </w:tblStylePr>
  </w:style>
  <w:style w:type="character" w:styleId="FollowedHyperlink">
    <w:name w:val="FollowedHyperlink"/>
    <w:basedOn w:val="DefaultParagraphFont"/>
    <w:uiPriority w:val="99"/>
    <w:semiHidden/>
    <w:unhideWhenUsed/>
    <w:rsid w:val="00BF049D"/>
    <w:rPr>
      <w:color w:val="A4A6A8" w:themeColor="followedHyperlink"/>
      <w:u w:val="single"/>
    </w:rPr>
  </w:style>
  <w:style w:type="table" w:customStyle="1" w:styleId="TableGrid14">
    <w:name w:val="Table Grid14"/>
    <w:basedOn w:val="TableNormal"/>
    <w:next w:val="TableGrid"/>
    <w:rsid w:val="00B2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B2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5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E7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E7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E7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E7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F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3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3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55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84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E0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8E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rsid w:val="008E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4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440A90"/>
    <w:pPr>
      <w:spacing w:after="120" w:line="480" w:lineRule="auto"/>
      <w:ind w:left="283"/>
    </w:pPr>
  </w:style>
  <w:style w:type="character" w:customStyle="1" w:styleId="BodyTextIndent2Char">
    <w:name w:val="Body Text Indent 2 Char"/>
    <w:basedOn w:val="DefaultParagraphFont"/>
    <w:link w:val="BodyTextIndent2"/>
    <w:rsid w:val="00440A90"/>
    <w:rPr>
      <w:rFonts w:ascii="Times New Roman" w:hAnsi="Times New Roman"/>
    </w:rPr>
  </w:style>
  <w:style w:type="paragraph" w:styleId="BodyTextIndent">
    <w:name w:val="Body Text Indent"/>
    <w:basedOn w:val="Normal"/>
    <w:link w:val="BodyTextIndentChar"/>
    <w:rsid w:val="00440A90"/>
    <w:pPr>
      <w:tabs>
        <w:tab w:val="clear" w:pos="709"/>
        <w:tab w:val="clear" w:pos="1559"/>
        <w:tab w:val="clear" w:pos="2268"/>
        <w:tab w:val="clear" w:pos="2977"/>
        <w:tab w:val="clear" w:pos="3686"/>
        <w:tab w:val="clear" w:pos="4394"/>
        <w:tab w:val="clear" w:pos="8789"/>
        <w:tab w:val="num" w:pos="720"/>
      </w:tabs>
      <w:adjustRightInd w:val="0"/>
      <w:spacing w:after="240"/>
      <w:ind w:left="720"/>
    </w:pPr>
    <w:rPr>
      <w:rFonts w:eastAsia="STZhongsong"/>
      <w:sz w:val="22"/>
      <w:lang w:eastAsia="zh-CN"/>
    </w:rPr>
  </w:style>
  <w:style w:type="character" w:customStyle="1" w:styleId="BodyTextIndentChar">
    <w:name w:val="Body Text Indent Char"/>
    <w:basedOn w:val="DefaultParagraphFont"/>
    <w:link w:val="BodyTextIndent"/>
    <w:rsid w:val="00440A90"/>
    <w:rPr>
      <w:rFonts w:ascii="Times New Roman" w:eastAsia="STZhongsong" w:hAnsi="Times New Roman"/>
      <w:sz w:val="22"/>
      <w:lang w:eastAsia="zh-CN"/>
    </w:rPr>
  </w:style>
  <w:style w:type="paragraph" w:customStyle="1" w:styleId="DefinitionNumbering1">
    <w:name w:val="Definition Numbering 1"/>
    <w:basedOn w:val="Normal"/>
    <w:rsid w:val="00440A90"/>
    <w:pPr>
      <w:tabs>
        <w:tab w:val="clear" w:pos="709"/>
        <w:tab w:val="clear" w:pos="1559"/>
        <w:tab w:val="clear" w:pos="2268"/>
        <w:tab w:val="clear" w:pos="2977"/>
        <w:tab w:val="clear" w:pos="3686"/>
        <w:tab w:val="clear" w:pos="4394"/>
        <w:tab w:val="clear" w:pos="8789"/>
        <w:tab w:val="num" w:pos="1800"/>
      </w:tabs>
      <w:adjustRightInd w:val="0"/>
      <w:spacing w:after="240"/>
      <w:ind w:left="1800" w:hanging="1080"/>
      <w:outlineLvl w:val="0"/>
    </w:pPr>
    <w:rPr>
      <w:rFonts w:eastAsia="STZhongsong"/>
      <w:sz w:val="22"/>
      <w:lang w:eastAsia="zh-CN"/>
    </w:rPr>
  </w:style>
  <w:style w:type="paragraph" w:customStyle="1" w:styleId="DefinitionNumbering2">
    <w:name w:val="Definition Numbering 2"/>
    <w:basedOn w:val="Normal"/>
    <w:rsid w:val="00440A90"/>
    <w:pPr>
      <w:tabs>
        <w:tab w:val="clear" w:pos="709"/>
        <w:tab w:val="clear" w:pos="1559"/>
        <w:tab w:val="clear" w:pos="2268"/>
        <w:tab w:val="clear" w:pos="2977"/>
        <w:tab w:val="clear" w:pos="3686"/>
        <w:tab w:val="clear" w:pos="4394"/>
        <w:tab w:val="clear" w:pos="8789"/>
        <w:tab w:val="num" w:pos="2880"/>
      </w:tabs>
      <w:adjustRightInd w:val="0"/>
      <w:spacing w:after="240"/>
      <w:ind w:left="2880" w:hanging="1080"/>
      <w:outlineLvl w:val="1"/>
    </w:pPr>
    <w:rPr>
      <w:rFonts w:eastAsia="STZhongsong"/>
      <w:sz w:val="22"/>
      <w:lang w:eastAsia="zh-CN"/>
    </w:rPr>
  </w:style>
  <w:style w:type="paragraph" w:customStyle="1" w:styleId="DefinitionNumbering3">
    <w:name w:val="Definition Numbering 3"/>
    <w:basedOn w:val="Normal"/>
    <w:rsid w:val="00440A90"/>
    <w:pPr>
      <w:tabs>
        <w:tab w:val="clear" w:pos="709"/>
        <w:tab w:val="clear" w:pos="1559"/>
        <w:tab w:val="clear" w:pos="2268"/>
        <w:tab w:val="clear" w:pos="2977"/>
        <w:tab w:val="clear" w:pos="3686"/>
        <w:tab w:val="clear" w:pos="4394"/>
        <w:tab w:val="clear" w:pos="8789"/>
        <w:tab w:val="num" w:pos="3600"/>
      </w:tabs>
      <w:adjustRightInd w:val="0"/>
      <w:spacing w:after="240"/>
      <w:ind w:left="3600" w:hanging="720"/>
      <w:outlineLvl w:val="2"/>
    </w:pPr>
    <w:rPr>
      <w:rFonts w:eastAsia="STZhongsong"/>
      <w:sz w:val="22"/>
      <w:lang w:eastAsia="zh-CN"/>
    </w:rPr>
  </w:style>
  <w:style w:type="paragraph" w:customStyle="1" w:styleId="DefinitionNumbering4">
    <w:name w:val="Definition Numbering 4"/>
    <w:basedOn w:val="Normal"/>
    <w:rsid w:val="00440A90"/>
    <w:pPr>
      <w:tabs>
        <w:tab w:val="clear" w:pos="709"/>
        <w:tab w:val="clear" w:pos="1559"/>
        <w:tab w:val="clear" w:pos="2268"/>
        <w:tab w:val="clear" w:pos="2977"/>
        <w:tab w:val="clear" w:pos="3686"/>
        <w:tab w:val="clear" w:pos="4394"/>
        <w:tab w:val="clear" w:pos="8789"/>
        <w:tab w:val="num" w:pos="2880"/>
      </w:tabs>
      <w:adjustRightInd w:val="0"/>
      <w:spacing w:after="240"/>
      <w:ind w:left="2880" w:hanging="1080"/>
      <w:outlineLvl w:val="3"/>
    </w:pPr>
    <w:rPr>
      <w:rFonts w:eastAsia="STZhongsong"/>
      <w:sz w:val="22"/>
      <w:lang w:eastAsia="zh-CN"/>
    </w:rPr>
  </w:style>
  <w:style w:type="paragraph" w:customStyle="1" w:styleId="DefinitionNumbering5">
    <w:name w:val="Definition Numbering 5"/>
    <w:basedOn w:val="Normal"/>
    <w:rsid w:val="00440A90"/>
    <w:pPr>
      <w:tabs>
        <w:tab w:val="clear" w:pos="709"/>
        <w:tab w:val="clear" w:pos="1559"/>
        <w:tab w:val="clear" w:pos="2268"/>
        <w:tab w:val="clear" w:pos="2977"/>
        <w:tab w:val="clear" w:pos="3686"/>
        <w:tab w:val="clear" w:pos="4394"/>
        <w:tab w:val="clear" w:pos="8789"/>
        <w:tab w:val="num" w:pos="2880"/>
      </w:tabs>
      <w:adjustRightInd w:val="0"/>
      <w:spacing w:after="240"/>
      <w:ind w:left="2880" w:hanging="1080"/>
      <w:outlineLvl w:val="4"/>
    </w:pPr>
    <w:rPr>
      <w:rFonts w:eastAsia="STZhongsong"/>
      <w:sz w:val="22"/>
      <w:lang w:eastAsia="zh-CN"/>
    </w:rPr>
  </w:style>
  <w:style w:type="paragraph" w:customStyle="1" w:styleId="DefinitionNumbering6">
    <w:name w:val="Definition Numbering 6"/>
    <w:basedOn w:val="Normal"/>
    <w:rsid w:val="00440A90"/>
    <w:pPr>
      <w:tabs>
        <w:tab w:val="clear" w:pos="709"/>
        <w:tab w:val="clear" w:pos="1559"/>
        <w:tab w:val="clear" w:pos="2268"/>
        <w:tab w:val="clear" w:pos="2977"/>
        <w:tab w:val="clear" w:pos="3686"/>
        <w:tab w:val="clear" w:pos="4394"/>
        <w:tab w:val="clear" w:pos="8789"/>
        <w:tab w:val="num" w:pos="2880"/>
      </w:tabs>
      <w:adjustRightInd w:val="0"/>
      <w:spacing w:after="240"/>
      <w:ind w:left="2880" w:hanging="1080"/>
      <w:outlineLvl w:val="5"/>
    </w:pPr>
    <w:rPr>
      <w:rFonts w:eastAsia="STZhongsong"/>
      <w:sz w:val="22"/>
      <w:lang w:eastAsia="zh-CN"/>
    </w:rPr>
  </w:style>
  <w:style w:type="paragraph" w:customStyle="1" w:styleId="DefinitionNumbering7">
    <w:name w:val="Definition Numbering 7"/>
    <w:basedOn w:val="Normal"/>
    <w:rsid w:val="00440A90"/>
    <w:pPr>
      <w:tabs>
        <w:tab w:val="clear" w:pos="709"/>
        <w:tab w:val="clear" w:pos="1559"/>
        <w:tab w:val="clear" w:pos="2268"/>
        <w:tab w:val="clear" w:pos="2977"/>
        <w:tab w:val="clear" w:pos="3686"/>
        <w:tab w:val="clear" w:pos="4394"/>
        <w:tab w:val="clear" w:pos="8789"/>
        <w:tab w:val="num" w:pos="2880"/>
      </w:tabs>
      <w:adjustRightInd w:val="0"/>
      <w:spacing w:after="240"/>
      <w:ind w:left="2880" w:hanging="1080"/>
      <w:outlineLvl w:val="6"/>
    </w:pPr>
    <w:rPr>
      <w:rFonts w:eastAsia="STZhongsong"/>
      <w:sz w:val="22"/>
      <w:lang w:eastAsia="zh-CN"/>
    </w:rPr>
  </w:style>
  <w:style w:type="paragraph" w:customStyle="1" w:styleId="Default">
    <w:name w:val="Default"/>
    <w:rsid w:val="002476B2"/>
    <w:pPr>
      <w:autoSpaceDE w:val="0"/>
      <w:autoSpaceDN w:val="0"/>
      <w:adjustRightInd w:val="0"/>
    </w:pPr>
    <w:rPr>
      <w:rFonts w:ascii="NJFont" w:eastAsiaTheme="minorHAnsi" w:hAnsi="NJFont" w:cs="NJFont"/>
      <w:color w:val="000000"/>
      <w:sz w:val="24"/>
      <w:szCs w:val="24"/>
      <w:lang w:eastAsia="en-US"/>
    </w:rPr>
  </w:style>
  <w:style w:type="paragraph" w:customStyle="1" w:styleId="ReportLevel1">
    <w:name w:val="Report Level 1"/>
    <w:next w:val="ReportText"/>
    <w:uiPriority w:val="1"/>
    <w:qFormat/>
    <w:rsid w:val="002476B2"/>
    <w:pPr>
      <w:keepNext/>
      <w:numPr>
        <w:numId w:val="16"/>
      </w:numPr>
      <w:pBdr>
        <w:bottom w:val="single" w:sz="8" w:space="1" w:color="808080"/>
      </w:pBdr>
      <w:spacing w:before="340" w:after="227" w:line="360" w:lineRule="atLeast"/>
      <w:outlineLvl w:val="0"/>
    </w:pPr>
    <w:rPr>
      <w:rFonts w:asciiTheme="minorHAnsi" w:eastAsiaTheme="minorEastAsia" w:hAnsiTheme="minorHAnsi"/>
      <w:b/>
      <w:color w:val="808080"/>
      <w:sz w:val="36"/>
      <w:lang w:eastAsia="en-US"/>
    </w:rPr>
  </w:style>
  <w:style w:type="paragraph" w:customStyle="1" w:styleId="ReportText">
    <w:name w:val="Report Text"/>
    <w:link w:val="ReportTextChar"/>
    <w:uiPriority w:val="1"/>
    <w:qFormat/>
    <w:rsid w:val="002476B2"/>
    <w:pPr>
      <w:spacing w:before="170" w:after="170" w:line="260" w:lineRule="atLeast"/>
    </w:pPr>
    <w:rPr>
      <w:rFonts w:asciiTheme="minorHAnsi" w:eastAsiaTheme="minorEastAsia" w:hAnsiTheme="minorHAnsi"/>
      <w:sz w:val="24"/>
      <w:lang w:eastAsia="en-US"/>
    </w:rPr>
  </w:style>
  <w:style w:type="paragraph" w:customStyle="1" w:styleId="ReportLevel2">
    <w:name w:val="Report Level 2"/>
    <w:basedOn w:val="ReportLevel1"/>
    <w:next w:val="ReportText"/>
    <w:uiPriority w:val="1"/>
    <w:qFormat/>
    <w:rsid w:val="002476B2"/>
    <w:pPr>
      <w:numPr>
        <w:ilvl w:val="1"/>
      </w:numPr>
      <w:pBdr>
        <w:bottom w:val="none" w:sz="0" w:space="0" w:color="auto"/>
      </w:pBdr>
      <w:spacing w:after="170" w:line="320" w:lineRule="atLeast"/>
      <w:outlineLvl w:val="1"/>
    </w:pPr>
    <w:rPr>
      <w:sz w:val="32"/>
    </w:rPr>
  </w:style>
  <w:style w:type="paragraph" w:customStyle="1" w:styleId="ReportLevel3">
    <w:name w:val="Report Level 3"/>
    <w:basedOn w:val="ReportLevel1"/>
    <w:next w:val="ReportText"/>
    <w:uiPriority w:val="1"/>
    <w:qFormat/>
    <w:rsid w:val="002476B2"/>
    <w:pPr>
      <w:numPr>
        <w:ilvl w:val="2"/>
      </w:numPr>
      <w:pBdr>
        <w:bottom w:val="none" w:sz="0" w:space="0" w:color="auto"/>
      </w:pBdr>
      <w:spacing w:after="113" w:line="320" w:lineRule="exact"/>
      <w:outlineLvl w:val="2"/>
    </w:pPr>
    <w:rPr>
      <w:sz w:val="28"/>
      <w:szCs w:val="18"/>
    </w:rPr>
  </w:style>
  <w:style w:type="paragraph" w:customStyle="1" w:styleId="ReportLevel4">
    <w:name w:val="Report Level 4"/>
    <w:basedOn w:val="ReportLevel1"/>
    <w:next w:val="ReportText"/>
    <w:uiPriority w:val="1"/>
    <w:rsid w:val="002476B2"/>
    <w:pPr>
      <w:numPr>
        <w:ilvl w:val="3"/>
      </w:numPr>
      <w:pBdr>
        <w:bottom w:val="none" w:sz="0" w:space="0" w:color="auto"/>
      </w:pBdr>
      <w:spacing w:after="113" w:line="320" w:lineRule="atLeast"/>
      <w:outlineLvl w:val="3"/>
    </w:pPr>
    <w:rPr>
      <w:sz w:val="28"/>
    </w:rPr>
  </w:style>
  <w:style w:type="character" w:customStyle="1" w:styleId="ReportTextChar">
    <w:name w:val="Report Text Char"/>
    <w:basedOn w:val="DefaultParagraphFont"/>
    <w:link w:val="ReportText"/>
    <w:uiPriority w:val="1"/>
    <w:rsid w:val="002476B2"/>
    <w:rPr>
      <w:rFonts w:asciiTheme="minorHAnsi" w:eastAsiaTheme="minorEastAsia" w:hAnsiTheme="minorHAnsi"/>
      <w:sz w:val="24"/>
      <w:lang w:eastAsia="en-US"/>
    </w:rPr>
  </w:style>
  <w:style w:type="paragraph" w:customStyle="1" w:styleId="AppendixLetter">
    <w:name w:val="Appendix Letter"/>
    <w:next w:val="Normal"/>
    <w:uiPriority w:val="6"/>
    <w:semiHidden/>
    <w:qFormat/>
    <w:rsid w:val="002476B2"/>
    <w:pPr>
      <w:spacing w:after="113" w:line="360" w:lineRule="exact"/>
      <w:outlineLvl w:val="0"/>
    </w:pPr>
    <w:rPr>
      <w:rFonts w:asciiTheme="minorHAnsi" w:eastAsiaTheme="minorEastAsia" w:hAnsiTheme="minorHAnsi"/>
      <w:b/>
      <w:color w:val="28AAE1"/>
      <w:sz w:val="36"/>
      <w:lang w:eastAsia="en-US"/>
    </w:rPr>
  </w:style>
  <w:style w:type="paragraph" w:customStyle="1" w:styleId="AppendixLevel1">
    <w:name w:val="Appendix Level 1"/>
    <w:next w:val="Normal"/>
    <w:uiPriority w:val="6"/>
    <w:semiHidden/>
    <w:qFormat/>
    <w:rsid w:val="002476B2"/>
    <w:pPr>
      <w:keepNext/>
      <w:pBdr>
        <w:bottom w:val="single" w:sz="8" w:space="1" w:color="28AAE1"/>
      </w:pBdr>
      <w:tabs>
        <w:tab w:val="num" w:pos="1134"/>
      </w:tabs>
      <w:spacing w:before="340" w:after="227" w:line="360" w:lineRule="atLeast"/>
      <w:ind w:left="1134" w:hanging="1134"/>
      <w:outlineLvl w:val="1"/>
    </w:pPr>
    <w:rPr>
      <w:rFonts w:asciiTheme="minorHAnsi" w:eastAsiaTheme="minorEastAsia" w:hAnsiTheme="minorHAnsi"/>
      <w:b/>
      <w:color w:val="28AAE1"/>
      <w:sz w:val="36"/>
      <w:szCs w:val="28"/>
      <w:lang w:eastAsia="en-US"/>
    </w:rPr>
  </w:style>
  <w:style w:type="paragraph" w:customStyle="1" w:styleId="ReportLevel1NoNumber">
    <w:name w:val="Report Level 1 No Number"/>
    <w:basedOn w:val="ReportLevel1"/>
    <w:next w:val="ReportText"/>
    <w:uiPriority w:val="1"/>
    <w:qFormat/>
    <w:rsid w:val="002476B2"/>
    <w:pPr>
      <w:numPr>
        <w:numId w:val="0"/>
      </w:numPr>
    </w:pPr>
  </w:style>
  <w:style w:type="paragraph" w:customStyle="1" w:styleId="AppendixLevel2">
    <w:name w:val="Appendix Level 2"/>
    <w:basedOn w:val="AppendixLevel1"/>
    <w:next w:val="Normal"/>
    <w:uiPriority w:val="6"/>
    <w:semiHidden/>
    <w:qFormat/>
    <w:rsid w:val="002476B2"/>
    <w:pPr>
      <w:pBdr>
        <w:bottom w:val="none" w:sz="0" w:space="0" w:color="auto"/>
      </w:pBdr>
      <w:spacing w:after="170" w:line="320" w:lineRule="atLeast"/>
    </w:pPr>
    <w:rPr>
      <w:sz w:val="32"/>
      <w:szCs w:val="20"/>
    </w:rPr>
  </w:style>
  <w:style w:type="paragraph" w:customStyle="1" w:styleId="AppendixLevel3">
    <w:name w:val="Appendix Level 3"/>
    <w:basedOn w:val="AppendixLevel2"/>
    <w:next w:val="Normal"/>
    <w:uiPriority w:val="6"/>
    <w:semiHidden/>
    <w:qFormat/>
    <w:rsid w:val="002476B2"/>
    <w:pPr>
      <w:spacing w:after="113"/>
      <w:outlineLvl w:val="2"/>
    </w:pPr>
    <w:rPr>
      <w:sz w:val="28"/>
      <w:szCs w:val="18"/>
    </w:rPr>
  </w:style>
  <w:style w:type="paragraph" w:customStyle="1" w:styleId="AppendixLevel4">
    <w:name w:val="Appendix Level 4"/>
    <w:basedOn w:val="AppendixLevel3"/>
    <w:next w:val="Normal"/>
    <w:uiPriority w:val="6"/>
    <w:semiHidden/>
    <w:qFormat/>
    <w:rsid w:val="002476B2"/>
    <w:pPr>
      <w:outlineLvl w:val="3"/>
    </w:pPr>
  </w:style>
  <w:style w:type="paragraph" w:customStyle="1" w:styleId="ReportList1">
    <w:name w:val="Report List 1"/>
    <w:basedOn w:val="List"/>
    <w:uiPriority w:val="3"/>
    <w:qFormat/>
    <w:rsid w:val="002476B2"/>
    <w:pPr>
      <w:numPr>
        <w:numId w:val="17"/>
      </w:numPr>
      <w:tabs>
        <w:tab w:val="clear" w:pos="709"/>
        <w:tab w:val="clear" w:pos="1559"/>
        <w:tab w:val="clear" w:pos="2268"/>
        <w:tab w:val="clear" w:pos="2977"/>
        <w:tab w:val="clear" w:pos="3686"/>
        <w:tab w:val="clear" w:pos="4394"/>
        <w:tab w:val="clear" w:pos="8789"/>
      </w:tabs>
      <w:spacing w:before="113" w:after="113" w:line="260" w:lineRule="atLeast"/>
      <w:ind w:left="720"/>
      <w:contextualSpacing w:val="0"/>
      <w:jc w:val="left"/>
    </w:pPr>
    <w:rPr>
      <w:rFonts w:asciiTheme="minorHAnsi" w:eastAsiaTheme="minorEastAsia" w:hAnsiTheme="minorHAnsi" w:cstheme="minorBidi"/>
      <w:sz w:val="24"/>
      <w:szCs w:val="24"/>
      <w:lang w:eastAsia="zh-CN"/>
    </w:rPr>
  </w:style>
  <w:style w:type="paragraph" w:styleId="List">
    <w:name w:val="List"/>
    <w:basedOn w:val="Normal"/>
    <w:uiPriority w:val="99"/>
    <w:semiHidden/>
    <w:unhideWhenUsed/>
    <w:rsid w:val="002476B2"/>
    <w:pPr>
      <w:ind w:left="283" w:hanging="283"/>
      <w:contextualSpacing/>
    </w:pPr>
  </w:style>
  <w:style w:type="paragraph" w:customStyle="1" w:styleId="H1Ashurst">
    <w:name w:val="H1Ashurst"/>
    <w:basedOn w:val="Normal"/>
    <w:next w:val="H2Ashurst"/>
    <w:uiPriority w:val="1"/>
    <w:qFormat/>
    <w:rsid w:val="002476B2"/>
    <w:pPr>
      <w:keepNext/>
      <w:numPr>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0"/>
    </w:pPr>
    <w:rPr>
      <w:rFonts w:asciiTheme="minorHAnsi" w:eastAsiaTheme="minorEastAsia" w:hAnsiTheme="minorHAnsi"/>
      <w:b/>
      <w:caps/>
      <w:sz w:val="18"/>
      <w:lang w:eastAsia="zh-TW"/>
    </w:rPr>
  </w:style>
  <w:style w:type="paragraph" w:customStyle="1" w:styleId="H2Ashurst">
    <w:name w:val="H2Ashurst"/>
    <w:basedOn w:val="Normal"/>
    <w:link w:val="H2AshurstChar"/>
    <w:uiPriority w:val="1"/>
    <w:qFormat/>
    <w:rsid w:val="002476B2"/>
    <w:pPr>
      <w:numPr>
        <w:ilvl w:val="1"/>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1"/>
    </w:pPr>
    <w:rPr>
      <w:rFonts w:asciiTheme="minorHAnsi" w:eastAsiaTheme="minorEastAsia" w:hAnsiTheme="minorHAnsi"/>
      <w:sz w:val="18"/>
      <w:lang w:eastAsia="zh-TW"/>
    </w:rPr>
  </w:style>
  <w:style w:type="paragraph" w:customStyle="1" w:styleId="H3Ashurst">
    <w:name w:val="H3Ashurst"/>
    <w:basedOn w:val="Normal"/>
    <w:uiPriority w:val="1"/>
    <w:qFormat/>
    <w:rsid w:val="002476B2"/>
    <w:pPr>
      <w:numPr>
        <w:ilvl w:val="2"/>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2"/>
    </w:pPr>
    <w:rPr>
      <w:rFonts w:asciiTheme="minorHAnsi" w:eastAsiaTheme="minorEastAsia" w:hAnsiTheme="minorHAnsi"/>
      <w:sz w:val="18"/>
      <w:lang w:eastAsia="zh-TW"/>
    </w:rPr>
  </w:style>
  <w:style w:type="paragraph" w:customStyle="1" w:styleId="H4Ashurst">
    <w:name w:val="H4Ashurst"/>
    <w:basedOn w:val="Normal"/>
    <w:uiPriority w:val="1"/>
    <w:qFormat/>
    <w:rsid w:val="002476B2"/>
    <w:pPr>
      <w:numPr>
        <w:ilvl w:val="3"/>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3"/>
    </w:pPr>
    <w:rPr>
      <w:rFonts w:asciiTheme="minorHAnsi" w:eastAsiaTheme="minorEastAsia" w:hAnsiTheme="minorHAnsi"/>
      <w:sz w:val="18"/>
      <w:lang w:eastAsia="zh-TW"/>
    </w:rPr>
  </w:style>
  <w:style w:type="paragraph" w:customStyle="1" w:styleId="H5Ashurst">
    <w:name w:val="H5Ashurst"/>
    <w:basedOn w:val="Normal"/>
    <w:uiPriority w:val="1"/>
    <w:qFormat/>
    <w:rsid w:val="002476B2"/>
    <w:pPr>
      <w:numPr>
        <w:ilvl w:val="4"/>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4"/>
    </w:pPr>
    <w:rPr>
      <w:rFonts w:asciiTheme="minorHAnsi" w:eastAsiaTheme="minorEastAsia" w:hAnsiTheme="minorHAnsi"/>
      <w:sz w:val="18"/>
      <w:lang w:eastAsia="zh-TW"/>
    </w:rPr>
  </w:style>
  <w:style w:type="paragraph" w:customStyle="1" w:styleId="H6Ashurst">
    <w:name w:val="H6Ashurst"/>
    <w:basedOn w:val="Normal"/>
    <w:uiPriority w:val="38"/>
    <w:rsid w:val="002476B2"/>
    <w:pPr>
      <w:numPr>
        <w:ilvl w:val="5"/>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5"/>
    </w:pPr>
    <w:rPr>
      <w:rFonts w:asciiTheme="minorHAnsi" w:eastAsiaTheme="minorEastAsia" w:hAnsiTheme="minorHAnsi"/>
      <w:sz w:val="18"/>
      <w:lang w:eastAsia="zh-TW"/>
    </w:rPr>
  </w:style>
  <w:style w:type="paragraph" w:customStyle="1" w:styleId="H7Ashurst">
    <w:name w:val="H7Ashurst"/>
    <w:basedOn w:val="Normal"/>
    <w:uiPriority w:val="38"/>
    <w:rsid w:val="002476B2"/>
    <w:pPr>
      <w:numPr>
        <w:ilvl w:val="6"/>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6"/>
    </w:pPr>
    <w:rPr>
      <w:rFonts w:asciiTheme="minorHAnsi" w:eastAsiaTheme="minorEastAsia" w:hAnsiTheme="minorHAnsi"/>
      <w:sz w:val="18"/>
      <w:lang w:eastAsia="zh-TW"/>
    </w:rPr>
  </w:style>
  <w:style w:type="paragraph" w:customStyle="1" w:styleId="H8Ashurst">
    <w:name w:val="H8Ashurst"/>
    <w:basedOn w:val="Normal"/>
    <w:uiPriority w:val="38"/>
    <w:rsid w:val="002476B2"/>
    <w:pPr>
      <w:numPr>
        <w:ilvl w:val="7"/>
        <w:numId w:val="18"/>
      </w:numPr>
      <w:tabs>
        <w:tab w:val="clear" w:pos="709"/>
        <w:tab w:val="clear" w:pos="1559"/>
        <w:tab w:val="clear" w:pos="2268"/>
        <w:tab w:val="clear" w:pos="2977"/>
        <w:tab w:val="clear" w:pos="3686"/>
        <w:tab w:val="clear" w:pos="4394"/>
        <w:tab w:val="clear" w:pos="8789"/>
      </w:tabs>
      <w:suppressAutoHyphens/>
      <w:spacing w:after="220" w:line="264" w:lineRule="auto"/>
      <w:outlineLvl w:val="7"/>
    </w:pPr>
    <w:rPr>
      <w:rFonts w:asciiTheme="minorHAnsi" w:eastAsiaTheme="minorEastAsia" w:hAnsiTheme="minorHAnsi"/>
      <w:sz w:val="18"/>
      <w:lang w:eastAsia="zh-TW"/>
    </w:rPr>
  </w:style>
  <w:style w:type="character" w:customStyle="1" w:styleId="H2AshurstChar">
    <w:name w:val="H2Ashurst Char"/>
    <w:basedOn w:val="DefaultParagraphFont"/>
    <w:link w:val="H2Ashurst"/>
    <w:uiPriority w:val="1"/>
    <w:locked/>
    <w:rsid w:val="002476B2"/>
    <w:rPr>
      <w:rFonts w:asciiTheme="minorHAnsi" w:eastAsiaTheme="minorEastAsia" w:hAnsiTheme="minorHAnsi"/>
      <w:sz w:val="18"/>
      <w:lang w:eastAsia="zh-TW"/>
    </w:rPr>
  </w:style>
  <w:style w:type="table" w:customStyle="1" w:styleId="TableGrid110">
    <w:name w:val="Table Grid110"/>
    <w:basedOn w:val="TableNormal"/>
    <w:next w:val="TableGrid"/>
    <w:rsid w:val="0038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8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38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917">
      <w:bodyDiv w:val="1"/>
      <w:marLeft w:val="0"/>
      <w:marRight w:val="0"/>
      <w:marTop w:val="0"/>
      <w:marBottom w:val="0"/>
      <w:divBdr>
        <w:top w:val="none" w:sz="0" w:space="0" w:color="auto"/>
        <w:left w:val="none" w:sz="0" w:space="0" w:color="auto"/>
        <w:bottom w:val="none" w:sz="0" w:space="0" w:color="auto"/>
        <w:right w:val="none" w:sz="0" w:space="0" w:color="auto"/>
      </w:divBdr>
    </w:div>
    <w:div w:id="348335717">
      <w:bodyDiv w:val="1"/>
      <w:marLeft w:val="0"/>
      <w:marRight w:val="0"/>
      <w:marTop w:val="0"/>
      <w:marBottom w:val="0"/>
      <w:divBdr>
        <w:top w:val="none" w:sz="0" w:space="0" w:color="auto"/>
        <w:left w:val="none" w:sz="0" w:space="0" w:color="auto"/>
        <w:bottom w:val="none" w:sz="0" w:space="0" w:color="auto"/>
        <w:right w:val="none" w:sz="0" w:space="0" w:color="auto"/>
      </w:divBdr>
    </w:div>
    <w:div w:id="429349775">
      <w:bodyDiv w:val="1"/>
      <w:marLeft w:val="0"/>
      <w:marRight w:val="0"/>
      <w:marTop w:val="0"/>
      <w:marBottom w:val="0"/>
      <w:divBdr>
        <w:top w:val="none" w:sz="0" w:space="0" w:color="auto"/>
        <w:left w:val="none" w:sz="0" w:space="0" w:color="auto"/>
        <w:bottom w:val="none" w:sz="0" w:space="0" w:color="auto"/>
        <w:right w:val="none" w:sz="0" w:space="0" w:color="auto"/>
      </w:divBdr>
    </w:div>
    <w:div w:id="509877601">
      <w:bodyDiv w:val="1"/>
      <w:marLeft w:val="0"/>
      <w:marRight w:val="0"/>
      <w:marTop w:val="0"/>
      <w:marBottom w:val="0"/>
      <w:divBdr>
        <w:top w:val="none" w:sz="0" w:space="0" w:color="auto"/>
        <w:left w:val="none" w:sz="0" w:space="0" w:color="auto"/>
        <w:bottom w:val="none" w:sz="0" w:space="0" w:color="auto"/>
        <w:right w:val="none" w:sz="0" w:space="0" w:color="auto"/>
      </w:divBdr>
    </w:div>
    <w:div w:id="586230020">
      <w:bodyDiv w:val="1"/>
      <w:marLeft w:val="0"/>
      <w:marRight w:val="0"/>
      <w:marTop w:val="0"/>
      <w:marBottom w:val="0"/>
      <w:divBdr>
        <w:top w:val="none" w:sz="0" w:space="0" w:color="auto"/>
        <w:left w:val="none" w:sz="0" w:space="0" w:color="auto"/>
        <w:bottom w:val="none" w:sz="0" w:space="0" w:color="auto"/>
        <w:right w:val="none" w:sz="0" w:space="0" w:color="auto"/>
      </w:divBdr>
    </w:div>
    <w:div w:id="633171219">
      <w:bodyDiv w:val="1"/>
      <w:marLeft w:val="0"/>
      <w:marRight w:val="0"/>
      <w:marTop w:val="0"/>
      <w:marBottom w:val="0"/>
      <w:divBdr>
        <w:top w:val="none" w:sz="0" w:space="0" w:color="auto"/>
        <w:left w:val="none" w:sz="0" w:space="0" w:color="auto"/>
        <w:bottom w:val="none" w:sz="0" w:space="0" w:color="auto"/>
        <w:right w:val="none" w:sz="0" w:space="0" w:color="auto"/>
      </w:divBdr>
    </w:div>
    <w:div w:id="643700484">
      <w:bodyDiv w:val="1"/>
      <w:marLeft w:val="0"/>
      <w:marRight w:val="0"/>
      <w:marTop w:val="0"/>
      <w:marBottom w:val="0"/>
      <w:divBdr>
        <w:top w:val="none" w:sz="0" w:space="0" w:color="auto"/>
        <w:left w:val="none" w:sz="0" w:space="0" w:color="auto"/>
        <w:bottom w:val="none" w:sz="0" w:space="0" w:color="auto"/>
        <w:right w:val="none" w:sz="0" w:space="0" w:color="auto"/>
      </w:divBdr>
    </w:div>
    <w:div w:id="886331640">
      <w:bodyDiv w:val="1"/>
      <w:marLeft w:val="0"/>
      <w:marRight w:val="0"/>
      <w:marTop w:val="0"/>
      <w:marBottom w:val="0"/>
      <w:divBdr>
        <w:top w:val="none" w:sz="0" w:space="0" w:color="auto"/>
        <w:left w:val="none" w:sz="0" w:space="0" w:color="auto"/>
        <w:bottom w:val="none" w:sz="0" w:space="0" w:color="auto"/>
        <w:right w:val="none" w:sz="0" w:space="0" w:color="auto"/>
      </w:divBdr>
    </w:div>
    <w:div w:id="1368027222">
      <w:bodyDiv w:val="1"/>
      <w:marLeft w:val="0"/>
      <w:marRight w:val="0"/>
      <w:marTop w:val="0"/>
      <w:marBottom w:val="0"/>
      <w:divBdr>
        <w:top w:val="none" w:sz="0" w:space="0" w:color="auto"/>
        <w:left w:val="none" w:sz="0" w:space="0" w:color="auto"/>
        <w:bottom w:val="none" w:sz="0" w:space="0" w:color="auto"/>
        <w:right w:val="none" w:sz="0" w:space="0" w:color="auto"/>
      </w:divBdr>
    </w:div>
    <w:div w:id="1371806242">
      <w:bodyDiv w:val="1"/>
      <w:marLeft w:val="0"/>
      <w:marRight w:val="0"/>
      <w:marTop w:val="0"/>
      <w:marBottom w:val="0"/>
      <w:divBdr>
        <w:top w:val="none" w:sz="0" w:space="0" w:color="auto"/>
        <w:left w:val="none" w:sz="0" w:space="0" w:color="auto"/>
        <w:bottom w:val="none" w:sz="0" w:space="0" w:color="auto"/>
        <w:right w:val="none" w:sz="0" w:space="0" w:color="auto"/>
      </w:divBdr>
    </w:div>
    <w:div w:id="1442872540">
      <w:bodyDiv w:val="1"/>
      <w:marLeft w:val="0"/>
      <w:marRight w:val="0"/>
      <w:marTop w:val="0"/>
      <w:marBottom w:val="0"/>
      <w:divBdr>
        <w:top w:val="none" w:sz="0" w:space="0" w:color="auto"/>
        <w:left w:val="none" w:sz="0" w:space="0" w:color="auto"/>
        <w:bottom w:val="none" w:sz="0" w:space="0" w:color="auto"/>
        <w:right w:val="none" w:sz="0" w:space="0" w:color="auto"/>
      </w:divBdr>
    </w:div>
    <w:div w:id="1543249108">
      <w:bodyDiv w:val="1"/>
      <w:marLeft w:val="0"/>
      <w:marRight w:val="0"/>
      <w:marTop w:val="0"/>
      <w:marBottom w:val="0"/>
      <w:divBdr>
        <w:top w:val="none" w:sz="0" w:space="0" w:color="auto"/>
        <w:left w:val="none" w:sz="0" w:space="0" w:color="auto"/>
        <w:bottom w:val="none" w:sz="0" w:space="0" w:color="auto"/>
        <w:right w:val="none" w:sz="0" w:space="0" w:color="auto"/>
      </w:divBdr>
    </w:div>
    <w:div w:id="1617102163">
      <w:bodyDiv w:val="1"/>
      <w:marLeft w:val="0"/>
      <w:marRight w:val="0"/>
      <w:marTop w:val="0"/>
      <w:marBottom w:val="0"/>
      <w:divBdr>
        <w:top w:val="none" w:sz="0" w:space="0" w:color="auto"/>
        <w:left w:val="none" w:sz="0" w:space="0" w:color="auto"/>
        <w:bottom w:val="none" w:sz="0" w:space="0" w:color="auto"/>
        <w:right w:val="none" w:sz="0" w:space="0" w:color="auto"/>
      </w:divBdr>
    </w:div>
    <w:div w:id="1814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2.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header" Target="header3.xml" Id="rId16" /><Relationship Type="http://schemas.openxmlformats.org/officeDocument/2006/relationships/footer" Target="footer6.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theme" Target="theme/theme1.xml" Id="rId22" /></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BFB8996-43C6-455B-9307-070F7569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2445</Words>
  <Characters>12692</Characters>
  <Application>Microsoft Office Word</Application>
  <DocSecurity>0</DocSecurity>
  <Lines>264</Lines>
  <Paragraphs>112</Paragraphs>
  <ScaleCrop>false</ScaleCrop>
  <HeadingPairs>
    <vt:vector size="2" baseType="variant">
      <vt:variant>
        <vt:lpstr>Title</vt:lpstr>
      </vt:variant>
      <vt:variant>
        <vt:i4>1</vt:i4>
      </vt:variant>
    </vt:vector>
  </HeadingPairs>
  <Company/>
  <LinksUpToDate>false</LinksUpToDate>
  <CharactersWithSpaces>15025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2020-12-15T10:53:00Z</dcterms:created>
  <dcterms:modified xsi:type="dcterms:W3CDTF">2020-12-15T10:53:00Z</dcterms:modified>
</cp:coreProperties>
</file>